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B04A0" w14:textId="222223B8" w:rsidR="00C712CF" w:rsidRPr="00690A71" w:rsidRDefault="001F5830" w:rsidP="00C712CF">
      <w:pPr>
        <w:pStyle w:val="10"/>
        <w:ind w:left="0"/>
        <w:jc w:val="center"/>
        <w:rPr>
          <w:rFonts w:ascii="Times New Roman" w:eastAsia="Microsoft Sans Serif" w:hAnsi="Times New Roman" w:cs="Times New Roman"/>
          <w:w w:val="105"/>
          <w:sz w:val="19"/>
          <w:szCs w:val="19"/>
          <w:lang w:val="ru-RU"/>
        </w:rPr>
      </w:pPr>
      <w:bookmarkStart w:id="0" w:name="_Hlk179797527"/>
      <w:r>
        <w:rPr>
          <w:rFonts w:ascii="Times New Roman" w:eastAsia="Microsoft Sans Serif" w:hAnsi="Times New Roman" w:cs="Times New Roman"/>
          <w:w w:val="105"/>
          <w:sz w:val="19"/>
          <w:szCs w:val="19"/>
          <w:lang w:val="ru-RU"/>
        </w:rPr>
        <w:t>Д</w:t>
      </w:r>
      <w:r w:rsidR="00C712CF" w:rsidRPr="00690A71">
        <w:rPr>
          <w:rFonts w:ascii="Times New Roman" w:eastAsia="Microsoft Sans Serif" w:hAnsi="Times New Roman" w:cs="Times New Roman"/>
          <w:w w:val="105"/>
          <w:sz w:val="19"/>
          <w:szCs w:val="19"/>
          <w:lang w:val="ru-RU"/>
        </w:rPr>
        <w:t>ОГОВІР</w:t>
      </w:r>
    </w:p>
    <w:p w14:paraId="34BD34B5" w14:textId="77777777" w:rsidR="00C712CF" w:rsidRPr="00690A71" w:rsidRDefault="00C712CF" w:rsidP="00C712CF">
      <w:pPr>
        <w:ind w:firstLine="142"/>
        <w:jc w:val="center"/>
        <w:rPr>
          <w:rFonts w:ascii="Times New Roman" w:hAnsi="Times New Roman" w:cs="Times New Roman"/>
          <w:b/>
          <w:bCs/>
          <w:sz w:val="19"/>
          <w:szCs w:val="19"/>
        </w:rPr>
      </w:pPr>
      <w:r w:rsidRPr="00690A71">
        <w:rPr>
          <w:rFonts w:ascii="Times New Roman" w:hAnsi="Times New Roman" w:cs="Times New Roman"/>
          <w:b/>
          <w:bCs/>
          <w:sz w:val="19"/>
          <w:szCs w:val="19"/>
        </w:rPr>
        <w:t>купівлі-продажу майбутнього об’єкта нерухомості (перший продаж)</w:t>
      </w:r>
    </w:p>
    <w:p w14:paraId="599BE1A3" w14:textId="1367D8DE" w:rsidR="00C712CF" w:rsidRPr="00690A71" w:rsidRDefault="00C712CF" w:rsidP="00C712CF">
      <w:pPr>
        <w:pStyle w:val="a3"/>
        <w:tabs>
          <w:tab w:val="left" w:pos="8024"/>
        </w:tabs>
        <w:ind w:left="0" w:firstLine="426"/>
        <w:jc w:val="center"/>
        <w:rPr>
          <w:rFonts w:ascii="Times New Roman" w:hAnsi="Times New Roman" w:cs="Times New Roman"/>
          <w:i/>
          <w:iCs/>
          <w:sz w:val="19"/>
          <w:szCs w:val="19"/>
        </w:rPr>
      </w:pPr>
      <w:r w:rsidRPr="00690A71">
        <w:rPr>
          <w:rFonts w:ascii="Times New Roman" w:hAnsi="Times New Roman" w:cs="Times New Roman"/>
          <w:i/>
          <w:iCs/>
          <w:sz w:val="19"/>
          <w:szCs w:val="19"/>
        </w:rPr>
        <w:t xml:space="preserve">Місто Львів, </w:t>
      </w:r>
      <w:r w:rsidR="00030222">
        <w:rPr>
          <w:rFonts w:ascii="Times New Roman" w:hAnsi="Times New Roman" w:cs="Times New Roman"/>
          <w:i/>
          <w:iCs/>
          <w:sz w:val="19"/>
          <w:szCs w:val="19"/>
        </w:rPr>
        <w:t>_________________</w:t>
      </w:r>
      <w:r w:rsidRPr="00690A71">
        <w:rPr>
          <w:rFonts w:ascii="Times New Roman" w:hAnsi="Times New Roman" w:cs="Times New Roman"/>
          <w:i/>
          <w:iCs/>
          <w:sz w:val="19"/>
          <w:szCs w:val="19"/>
        </w:rPr>
        <w:t xml:space="preserve"> дві тисячі двадцять четвертого року.</w:t>
      </w:r>
    </w:p>
    <w:p w14:paraId="4C2C1AE8" w14:textId="48CBEB0C" w:rsidR="00C712CF" w:rsidRPr="00690A71" w:rsidRDefault="00C712CF" w:rsidP="00C712CF">
      <w:pPr>
        <w:suppressAutoHyphens/>
        <w:ind w:firstLine="426"/>
        <w:jc w:val="both"/>
        <w:rPr>
          <w:rFonts w:ascii="Times New Roman" w:hAnsi="Times New Roman" w:cs="Times New Roman"/>
          <w:sz w:val="19"/>
          <w:szCs w:val="19"/>
        </w:rPr>
      </w:pPr>
      <w:r w:rsidRPr="00690A71">
        <w:rPr>
          <w:rFonts w:ascii="Times New Roman" w:hAnsi="Times New Roman" w:cs="Times New Roman"/>
          <w:b/>
          <w:bCs/>
          <w:sz w:val="19"/>
          <w:szCs w:val="19"/>
        </w:rPr>
        <w:t>Продавець:</w:t>
      </w:r>
      <w:r w:rsidRPr="00690A71">
        <w:rPr>
          <w:rFonts w:ascii="Times New Roman" w:hAnsi="Times New Roman" w:cs="Times New Roman"/>
          <w:sz w:val="19"/>
          <w:szCs w:val="19"/>
        </w:rPr>
        <w:t xml:space="preserve"> Юридична особа за законодавством України – </w:t>
      </w:r>
      <w:r w:rsidRPr="00690A71">
        <w:rPr>
          <w:rFonts w:ascii="Times New Roman" w:hAnsi="Times New Roman" w:cs="Times New Roman"/>
          <w:b/>
          <w:bCs/>
          <w:sz w:val="19"/>
          <w:szCs w:val="19"/>
        </w:rPr>
        <w:t>Товариство з обмеженою відповідальністю "ЛЕОПОЛІС СІТІ ДЕВЕЛОПМЕНТ"</w:t>
      </w:r>
      <w:r w:rsidRPr="00690A71">
        <w:rPr>
          <w:rFonts w:ascii="Times New Roman" w:hAnsi="Times New Roman" w:cs="Times New Roman"/>
          <w:sz w:val="19"/>
          <w:szCs w:val="19"/>
        </w:rPr>
        <w:t xml:space="preserve">, ідентифікаційний код юридичної особи за ЄДРПОУ – 42897746, місцезнаходження: </w:t>
      </w:r>
      <w:r w:rsidR="0013232A" w:rsidRPr="0013232A">
        <w:rPr>
          <w:rFonts w:ascii="Times New Roman" w:hAnsi="Times New Roman" w:cs="Times New Roman"/>
          <w:sz w:val="19"/>
          <w:szCs w:val="19"/>
        </w:rPr>
        <w:t>Україна, 01010, місто Київ, вулиця Острозьких Князів, будинок 8</w:t>
      </w:r>
      <w:r w:rsidRPr="00690A71">
        <w:rPr>
          <w:rFonts w:ascii="Times New Roman" w:hAnsi="Times New Roman" w:cs="Times New Roman"/>
          <w:sz w:val="19"/>
          <w:szCs w:val="19"/>
        </w:rPr>
        <w:t xml:space="preserve">, в особі </w:t>
      </w:r>
      <w:r w:rsidR="001F3919" w:rsidRPr="001F3919">
        <w:rPr>
          <w:rFonts w:ascii="Times New Roman" w:hAnsi="Times New Roman" w:cs="Times New Roman"/>
          <w:sz w:val="19"/>
          <w:szCs w:val="19"/>
        </w:rPr>
        <w:t>________________________________________________________,</w:t>
      </w:r>
      <w:r w:rsidRPr="00690A71">
        <w:rPr>
          <w:rFonts w:ascii="Times New Roman" w:hAnsi="Times New Roman" w:cs="Times New Roman"/>
          <w:sz w:val="19"/>
          <w:szCs w:val="19"/>
        </w:rPr>
        <w:t xml:space="preserve">, з однієї сторони, та </w:t>
      </w:r>
    </w:p>
    <w:p w14:paraId="53111750" w14:textId="68EDB957" w:rsidR="00C712CF" w:rsidRPr="00690A71" w:rsidRDefault="00C712CF" w:rsidP="00C712CF">
      <w:pPr>
        <w:suppressAutoHyphens/>
        <w:ind w:firstLine="426"/>
        <w:jc w:val="both"/>
        <w:rPr>
          <w:rFonts w:ascii="Times New Roman" w:hAnsi="Times New Roman" w:cs="Times New Roman"/>
          <w:sz w:val="19"/>
          <w:szCs w:val="19"/>
        </w:rPr>
      </w:pPr>
      <w:r w:rsidRPr="00690A71">
        <w:rPr>
          <w:rFonts w:ascii="Times New Roman" w:hAnsi="Times New Roman" w:cs="Times New Roman"/>
          <w:b/>
          <w:bCs/>
          <w:sz w:val="19"/>
          <w:szCs w:val="19"/>
        </w:rPr>
        <w:t>Покупець:</w:t>
      </w:r>
      <w:r w:rsidRPr="00690A71">
        <w:rPr>
          <w:rFonts w:ascii="Times New Roman" w:hAnsi="Times New Roman" w:cs="Times New Roman"/>
          <w:sz w:val="19"/>
          <w:szCs w:val="19"/>
        </w:rPr>
        <w:t xml:space="preserve"> </w:t>
      </w:r>
      <w:r w:rsidR="00030222">
        <w:rPr>
          <w:rFonts w:ascii="Times New Roman" w:hAnsi="Times New Roman" w:cs="Times New Roman"/>
          <w:sz w:val="19"/>
          <w:szCs w:val="19"/>
        </w:rPr>
        <w:t>________________________________________________________________________________________________</w:t>
      </w:r>
      <w:r w:rsidRPr="00690A71">
        <w:rPr>
          <w:rFonts w:ascii="Times New Roman" w:hAnsi="Times New Roman" w:cs="Times New Roman"/>
          <w:bCs/>
          <w:sz w:val="19"/>
          <w:szCs w:val="19"/>
          <w:lang w:val="ru-RU"/>
        </w:rPr>
        <w:t>,</w:t>
      </w:r>
      <w:r w:rsidRPr="00690A71">
        <w:rPr>
          <w:rFonts w:ascii="Times New Roman" w:hAnsi="Times New Roman" w:cs="Times New Roman"/>
          <w:sz w:val="19"/>
          <w:szCs w:val="19"/>
        </w:rPr>
        <w:t xml:space="preserve"> з другої сторони, а при спільному найменуванні - Сторони, </w:t>
      </w:r>
      <w:r w:rsidRPr="00690A71">
        <w:rPr>
          <w:rFonts w:ascii="Times New Roman" w:hAnsi="Times New Roman" w:cs="Times New Roman"/>
          <w:kern w:val="2"/>
          <w:sz w:val="19"/>
          <w:szCs w:val="19"/>
          <w:lang w:eastAsia="zh-CN" w:bidi="hi-IN"/>
        </w:rPr>
        <w:t>попередньо ознайомлені нотаріусом з вимогами чинного законодавства, додержання яких є необхідним для чинності правочину, дієздатні, на підставі вільного волевиявлення, діємо добровільно, без примусу, без стороннього впливу, не знаходимось під впливом обману, помилки, насильства, тяжкої обставини, однаково розуміючи зміст, значення, умови договору та його правові наслідки для кожної із Сторін, розуміючи значення своїх дій,</w:t>
      </w:r>
      <w:r w:rsidRPr="00690A71">
        <w:rPr>
          <w:rFonts w:ascii="Times New Roman" w:hAnsi="Times New Roman" w:cs="Times New Roman"/>
          <w:sz w:val="19"/>
          <w:szCs w:val="19"/>
        </w:rPr>
        <w:t xml:space="preserve"> уклали цей договір про наступне:</w:t>
      </w:r>
    </w:p>
    <w:bookmarkEnd w:id="0"/>
    <w:p w14:paraId="51B83A84" w14:textId="77777777" w:rsidR="00C712CF" w:rsidRPr="00690A71" w:rsidRDefault="00C712CF" w:rsidP="00C712CF">
      <w:pPr>
        <w:pStyle w:val="a5"/>
        <w:numPr>
          <w:ilvl w:val="0"/>
          <w:numId w:val="21"/>
        </w:numPr>
        <w:jc w:val="center"/>
        <w:rPr>
          <w:rFonts w:ascii="Times New Roman" w:hAnsi="Times New Roman" w:cs="Times New Roman"/>
          <w:b/>
          <w:bCs/>
          <w:kern w:val="2"/>
          <w:sz w:val="19"/>
          <w:szCs w:val="19"/>
          <w:lang w:eastAsia="zh-CN" w:bidi="hi-IN"/>
        </w:rPr>
      </w:pPr>
      <w:r w:rsidRPr="00690A71">
        <w:rPr>
          <w:rFonts w:ascii="Times New Roman" w:hAnsi="Times New Roman" w:cs="Times New Roman"/>
          <w:b/>
          <w:bCs/>
          <w:kern w:val="2"/>
          <w:sz w:val="19"/>
          <w:szCs w:val="19"/>
          <w:lang w:eastAsia="zh-CN" w:bidi="hi-IN"/>
        </w:rPr>
        <w:t>ПРЕДМЕТ ДОГОВОРУ ТА ЗАГАЛЬНІ ПОЛОЖЕННЯ</w:t>
      </w:r>
    </w:p>
    <w:p w14:paraId="23A9CDB8" w14:textId="77777777" w:rsidR="00C712CF" w:rsidRPr="00690A71" w:rsidRDefault="00C712CF" w:rsidP="00C712CF">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b/>
          <w:bCs/>
          <w:kern w:val="2"/>
          <w:sz w:val="19"/>
          <w:szCs w:val="19"/>
          <w:lang w:eastAsia="zh-CN" w:bidi="hi-IN"/>
        </w:rPr>
        <w:t>1.1.</w:t>
      </w:r>
      <w:r w:rsidRPr="00690A71">
        <w:rPr>
          <w:rFonts w:ascii="Times New Roman" w:hAnsi="Times New Roman" w:cs="Times New Roman"/>
          <w:kern w:val="2"/>
          <w:sz w:val="19"/>
          <w:szCs w:val="19"/>
          <w:lang w:eastAsia="zh-CN" w:bidi="hi-IN"/>
        </w:rPr>
        <w:t xml:space="preserve"> За цим Договором Продавець зобов’язується забезпечити будівництво та прийняття в експлуатацію закінчений будівництвом Об’єкт, складовою частиною якого є Майбутній об’єкт нерухомості, що є предметом цього договору, підключити закінчений будівництвом об’єкт до інженерних мереж на постійній основі, передати Покупцю Майбутній об’єкт нерухомості шляхом державної реєстрації за ним спеціального майнового права на такий об’єкт та передати відповідно до закону Покупцю у власність та в натурі Об’єкта нерухомого майна після прийняття в експлуатацію закінченого будівництвом Об’єкта, а Покупець зобов’язується сплатити Продавцю за Майбутній об’єкт нерухомості грошову суму в розмірі, визначеному в п. 2.1. Договору, прийняти Майбутній об’єкт нерухомості шляхом державної реєстрації на його ім’я спеціального майнового права на такий об’єкт, прийняти у власність та в натурі Об’єкт нерухомого майна після прийняття в експлуатацію закінченого будівництвом Об’єкта.</w:t>
      </w:r>
    </w:p>
    <w:p w14:paraId="4445D7AC" w14:textId="77777777" w:rsidR="00C712CF" w:rsidRPr="00690A71" w:rsidRDefault="00C712CF" w:rsidP="00C712CF">
      <w:pPr>
        <w:ind w:firstLine="426"/>
        <w:jc w:val="both"/>
        <w:rPr>
          <w:rFonts w:ascii="Times New Roman" w:hAnsi="Times New Roman" w:cs="Times New Roman"/>
          <w:kern w:val="2"/>
          <w:sz w:val="19"/>
          <w:szCs w:val="19"/>
          <w:lang w:eastAsia="zh-CN" w:bidi="hi-IN"/>
        </w:rPr>
      </w:pPr>
      <w:r w:rsidRPr="00690A71">
        <w:rPr>
          <w:rFonts w:ascii="Times New Roman" w:hAnsi="Times New Roman" w:cs="Times New Roman"/>
          <w:b/>
          <w:bCs/>
          <w:kern w:val="2"/>
          <w:sz w:val="19"/>
          <w:szCs w:val="19"/>
          <w:lang w:eastAsia="zh-CN" w:bidi="hi-IN"/>
        </w:rPr>
        <w:t>1.2.</w:t>
      </w:r>
      <w:r w:rsidRPr="00690A71">
        <w:rPr>
          <w:rFonts w:ascii="Times New Roman" w:hAnsi="Times New Roman" w:cs="Times New Roman"/>
          <w:kern w:val="2"/>
          <w:sz w:val="19"/>
          <w:szCs w:val="19"/>
          <w:lang w:eastAsia="zh-CN" w:bidi="hi-IN"/>
        </w:rPr>
        <w:t xml:space="preserve"> Основні терміни, що використовуються у цьому Договорі:</w:t>
      </w:r>
    </w:p>
    <w:p w14:paraId="466FB46E" w14:textId="77777777" w:rsidR="00C712CF" w:rsidRPr="00690A71" w:rsidRDefault="00C712CF" w:rsidP="00C712CF">
      <w:pPr>
        <w:pStyle w:val="rvps2"/>
        <w:shd w:val="clear" w:color="auto" w:fill="FFFFFF"/>
        <w:tabs>
          <w:tab w:val="left" w:pos="709"/>
          <w:tab w:val="left" w:pos="1985"/>
        </w:tabs>
        <w:spacing w:before="0" w:beforeAutospacing="0" w:after="0" w:afterAutospacing="0" w:line="0" w:lineRule="atLeast"/>
        <w:jc w:val="both"/>
        <w:rPr>
          <w:rFonts w:eastAsia="Microsoft Sans Serif"/>
          <w:kern w:val="2"/>
          <w:sz w:val="19"/>
          <w:szCs w:val="19"/>
          <w:lang w:eastAsia="zh-CN" w:bidi="hi-IN"/>
        </w:rPr>
      </w:pPr>
      <w:r w:rsidRPr="00690A71">
        <w:rPr>
          <w:kern w:val="2"/>
          <w:sz w:val="19"/>
          <w:szCs w:val="19"/>
          <w:lang w:eastAsia="zh-CN" w:bidi="hi-IN"/>
        </w:rPr>
        <w:tab/>
      </w:r>
      <w:r w:rsidRPr="00690A71">
        <w:rPr>
          <w:rFonts w:eastAsia="Microsoft Sans Serif"/>
          <w:b/>
          <w:bCs/>
          <w:kern w:val="2"/>
          <w:sz w:val="19"/>
          <w:szCs w:val="19"/>
          <w:lang w:eastAsia="zh-CN" w:bidi="hi-IN"/>
        </w:rPr>
        <w:t>Подільний об’єкт незавершеного будівництва (або далі за текстом - Об’єкт)</w:t>
      </w:r>
      <w:r w:rsidRPr="00690A71">
        <w:rPr>
          <w:rFonts w:eastAsia="Microsoft Sans Serif"/>
          <w:kern w:val="2"/>
          <w:sz w:val="19"/>
          <w:szCs w:val="19"/>
          <w:lang w:eastAsia="zh-CN" w:bidi="hi-IN"/>
        </w:rPr>
        <w:t xml:space="preserve"> – «Нове будівництво багатоквартирних житлових будинків з вбудованими приміщеннями громадського призначення і підземними паркінгами на земельних ділянках (кадастрові номери 4610137500:08:001:0980 та 4610137500:08:001:0967) в житловому мікрорайоні “</w:t>
      </w:r>
      <w:proofErr w:type="spellStart"/>
      <w:r w:rsidRPr="00690A71">
        <w:rPr>
          <w:rFonts w:eastAsia="Microsoft Sans Serif"/>
          <w:kern w:val="2"/>
          <w:sz w:val="19"/>
          <w:szCs w:val="19"/>
          <w:lang w:eastAsia="zh-CN" w:bidi="hi-IN"/>
        </w:rPr>
        <w:t>Збоїща</w:t>
      </w:r>
      <w:proofErr w:type="spellEnd"/>
      <w:r w:rsidRPr="00690A71">
        <w:rPr>
          <w:rFonts w:eastAsia="Microsoft Sans Serif"/>
          <w:kern w:val="2"/>
          <w:sz w:val="19"/>
          <w:szCs w:val="19"/>
          <w:lang w:eastAsia="zh-CN" w:bidi="hi-IN"/>
        </w:rPr>
        <w:t xml:space="preserve">“ у </w:t>
      </w:r>
      <w:proofErr w:type="spellStart"/>
      <w:r w:rsidRPr="00690A71">
        <w:rPr>
          <w:rFonts w:eastAsia="Microsoft Sans Serif"/>
          <w:kern w:val="2"/>
          <w:sz w:val="19"/>
          <w:szCs w:val="19"/>
          <w:lang w:eastAsia="zh-CN" w:bidi="hi-IN"/>
        </w:rPr>
        <w:t>м.Львові</w:t>
      </w:r>
      <w:proofErr w:type="spellEnd"/>
      <w:r w:rsidRPr="00690A71">
        <w:rPr>
          <w:rFonts w:eastAsia="Microsoft Sans Serif"/>
          <w:kern w:val="2"/>
          <w:sz w:val="19"/>
          <w:szCs w:val="19"/>
          <w:lang w:eastAsia="zh-CN" w:bidi="hi-IN"/>
        </w:rPr>
        <w:t>.»</w:t>
      </w:r>
    </w:p>
    <w:p w14:paraId="4669BCB9" w14:textId="77777777" w:rsidR="00C712CF" w:rsidRPr="00690A71" w:rsidRDefault="00C712CF" w:rsidP="00C712CF">
      <w:pPr>
        <w:pStyle w:val="rvps2"/>
        <w:shd w:val="clear" w:color="auto" w:fill="FFFFFF"/>
        <w:tabs>
          <w:tab w:val="left" w:pos="709"/>
          <w:tab w:val="left" w:pos="1985"/>
        </w:tabs>
        <w:spacing w:before="0" w:beforeAutospacing="0" w:after="0" w:afterAutospacing="0" w:line="0" w:lineRule="atLeast"/>
        <w:jc w:val="both"/>
        <w:rPr>
          <w:rFonts w:eastAsia="Microsoft Sans Serif"/>
          <w:kern w:val="2"/>
          <w:sz w:val="19"/>
          <w:szCs w:val="19"/>
          <w:lang w:eastAsia="zh-CN" w:bidi="hi-IN"/>
        </w:rPr>
      </w:pPr>
      <w:r w:rsidRPr="00690A71">
        <w:rPr>
          <w:rFonts w:eastAsia="Microsoft Sans Serif"/>
          <w:kern w:val="2"/>
          <w:sz w:val="19"/>
          <w:szCs w:val="19"/>
          <w:lang w:eastAsia="zh-CN" w:bidi="hi-IN"/>
        </w:rPr>
        <w:tab/>
        <w:t>На день укладання цього Договору Об‘єкт незавершений будівництвом (з усім обладнанням, інструментами, підсобними та допоміжними будівлями, внутрішніми інженерними мережами), щодо якого отримано право на виконання будівельних робіт відповідно до Дозволу на виконання будівельних робіт № ІУ013230914920 від 26 вересня 2023 року.</w:t>
      </w:r>
    </w:p>
    <w:p w14:paraId="6179DA19" w14:textId="77777777" w:rsidR="00C712CF" w:rsidRPr="00690A71" w:rsidRDefault="00C712CF" w:rsidP="00C712CF">
      <w:pPr>
        <w:pStyle w:val="rvps2"/>
        <w:shd w:val="clear" w:color="auto" w:fill="FFFFFF"/>
        <w:tabs>
          <w:tab w:val="left" w:pos="709"/>
          <w:tab w:val="left" w:pos="1985"/>
        </w:tabs>
        <w:spacing w:before="0" w:beforeAutospacing="0" w:after="0" w:afterAutospacing="0" w:line="0" w:lineRule="atLeast"/>
        <w:jc w:val="both"/>
        <w:rPr>
          <w:rFonts w:eastAsia="Microsoft Sans Serif"/>
          <w:kern w:val="2"/>
          <w:sz w:val="19"/>
          <w:szCs w:val="19"/>
          <w:lang w:eastAsia="zh-CN" w:bidi="hi-IN"/>
        </w:rPr>
      </w:pPr>
      <w:r w:rsidRPr="00690A71">
        <w:rPr>
          <w:rFonts w:eastAsia="Microsoft Sans Serif"/>
          <w:kern w:val="2"/>
          <w:sz w:val="19"/>
          <w:szCs w:val="19"/>
          <w:lang w:eastAsia="zh-CN" w:bidi="hi-IN"/>
        </w:rPr>
        <w:tab/>
      </w:r>
      <w:r w:rsidRPr="00690A71">
        <w:rPr>
          <w:rFonts w:eastAsia="Microsoft Sans Serif"/>
          <w:b/>
          <w:bCs/>
          <w:kern w:val="2"/>
          <w:sz w:val="19"/>
          <w:szCs w:val="19"/>
          <w:lang w:eastAsia="zh-CN" w:bidi="hi-IN"/>
        </w:rPr>
        <w:t>Майбутній об’єкт нерухомості  (або далі за текстом - МОН)</w:t>
      </w:r>
      <w:r w:rsidRPr="00690A71">
        <w:rPr>
          <w:rFonts w:eastAsia="Microsoft Sans Serif"/>
          <w:kern w:val="2"/>
          <w:sz w:val="19"/>
          <w:szCs w:val="19"/>
          <w:lang w:eastAsia="zh-CN" w:bidi="hi-IN"/>
        </w:rPr>
        <w:t xml:space="preserve"> -  передбачена проектною документацією складова частина Подільного об’єкта незавершеного будівництва, характеристики якого визначені в п.1.7. цього Договору.</w:t>
      </w:r>
    </w:p>
    <w:p w14:paraId="1AB0E992" w14:textId="77777777" w:rsidR="00C712CF" w:rsidRPr="00690A71" w:rsidRDefault="00C712CF" w:rsidP="00C712CF">
      <w:pPr>
        <w:pStyle w:val="rvps2"/>
        <w:shd w:val="clear" w:color="auto" w:fill="FFFFFF"/>
        <w:tabs>
          <w:tab w:val="left" w:pos="709"/>
          <w:tab w:val="left" w:pos="1985"/>
        </w:tabs>
        <w:spacing w:before="0" w:beforeAutospacing="0" w:after="0" w:afterAutospacing="0" w:line="0" w:lineRule="atLeast"/>
        <w:jc w:val="both"/>
        <w:rPr>
          <w:kern w:val="2"/>
          <w:sz w:val="19"/>
          <w:szCs w:val="19"/>
          <w:lang w:eastAsia="zh-CN" w:bidi="hi-IN"/>
        </w:rPr>
      </w:pPr>
      <w:r w:rsidRPr="00690A71">
        <w:rPr>
          <w:rFonts w:eastAsia="Microsoft Sans Serif"/>
          <w:kern w:val="2"/>
          <w:sz w:val="19"/>
          <w:szCs w:val="19"/>
          <w:lang w:eastAsia="zh-CN" w:bidi="hi-IN"/>
        </w:rPr>
        <w:tab/>
      </w:r>
      <w:r w:rsidRPr="00690A71">
        <w:rPr>
          <w:b/>
          <w:bCs/>
          <w:kern w:val="2"/>
          <w:sz w:val="19"/>
          <w:szCs w:val="19"/>
          <w:lang w:eastAsia="zh-CN" w:bidi="hi-IN"/>
        </w:rPr>
        <w:t>Об’єкт нерухомого майна</w:t>
      </w:r>
      <w:r w:rsidRPr="00690A71">
        <w:rPr>
          <w:kern w:val="2"/>
          <w:sz w:val="19"/>
          <w:szCs w:val="19"/>
          <w:lang w:eastAsia="zh-CN" w:bidi="hi-IN"/>
        </w:rPr>
        <w:t xml:space="preserve"> – Майбутній об’єкт нерухомості після прийняття в експлуатацію закінченого будівництвом Об’єкта.</w:t>
      </w:r>
    </w:p>
    <w:p w14:paraId="0FFD3C84" w14:textId="50A68215" w:rsidR="00C712CF" w:rsidRPr="00690A71" w:rsidRDefault="00C712CF" w:rsidP="00C712CF">
      <w:pPr>
        <w:pStyle w:val="rvps2"/>
        <w:shd w:val="clear" w:color="auto" w:fill="FFFFFF"/>
        <w:tabs>
          <w:tab w:val="left" w:pos="709"/>
          <w:tab w:val="left" w:pos="1985"/>
        </w:tabs>
        <w:spacing w:before="0" w:beforeAutospacing="0" w:after="0" w:afterAutospacing="0" w:line="0" w:lineRule="atLeast"/>
        <w:ind w:firstLine="709"/>
        <w:jc w:val="both"/>
        <w:rPr>
          <w:kern w:val="2"/>
          <w:sz w:val="19"/>
          <w:szCs w:val="19"/>
          <w:lang w:eastAsia="zh-CN" w:bidi="hi-IN"/>
        </w:rPr>
      </w:pPr>
      <w:r w:rsidRPr="00690A71">
        <w:rPr>
          <w:b/>
          <w:bCs/>
          <w:kern w:val="2"/>
          <w:sz w:val="19"/>
          <w:szCs w:val="19"/>
          <w:lang w:eastAsia="zh-CN" w:bidi="hi-IN"/>
        </w:rPr>
        <w:t>Замовник будівництва:</w:t>
      </w:r>
      <w:r w:rsidRPr="00690A71">
        <w:rPr>
          <w:kern w:val="2"/>
          <w:sz w:val="19"/>
          <w:szCs w:val="19"/>
          <w:lang w:eastAsia="zh-CN" w:bidi="hi-IN"/>
        </w:rPr>
        <w:t xml:space="preserve"> </w:t>
      </w:r>
      <w:r w:rsidRPr="00690A71">
        <w:rPr>
          <w:b/>
          <w:bCs/>
          <w:sz w:val="19"/>
          <w:szCs w:val="19"/>
        </w:rPr>
        <w:t>Товариство з обмеженою відповідальністю "ЛЕОПОЛІС СІТІ ДЕВЕЛОПМЕНТ"</w:t>
      </w:r>
      <w:r w:rsidRPr="00690A71">
        <w:rPr>
          <w:sz w:val="19"/>
          <w:szCs w:val="19"/>
        </w:rPr>
        <w:t xml:space="preserve">, ідентифікаційний код юридичної особи за ЄДРПОУ – 42897746, місцезнаходження: </w:t>
      </w:r>
      <w:r w:rsidR="0013232A" w:rsidRPr="0013232A">
        <w:rPr>
          <w:sz w:val="19"/>
          <w:szCs w:val="19"/>
        </w:rPr>
        <w:t>Україна, 01010, місто Київ, вулиця Острозьких Князів, будинок 8</w:t>
      </w:r>
      <w:r w:rsidRPr="00690A71">
        <w:rPr>
          <w:kern w:val="2"/>
          <w:sz w:val="19"/>
          <w:szCs w:val="19"/>
          <w:lang w:eastAsia="zh-CN" w:bidi="hi-IN"/>
        </w:rPr>
        <w:t>.</w:t>
      </w:r>
    </w:p>
    <w:p w14:paraId="01074975" w14:textId="77777777" w:rsidR="00C712CF" w:rsidRPr="00690A71" w:rsidRDefault="00C712CF" w:rsidP="00C712CF">
      <w:pPr>
        <w:jc w:val="both"/>
        <w:rPr>
          <w:rFonts w:ascii="Times New Roman" w:hAnsi="Times New Roman" w:cs="Times New Roman"/>
          <w:kern w:val="2"/>
          <w:sz w:val="19"/>
          <w:szCs w:val="19"/>
          <w:lang w:eastAsia="zh-CN" w:bidi="hi-IN"/>
        </w:rPr>
      </w:pPr>
      <w:r w:rsidRPr="00690A71">
        <w:rPr>
          <w:rFonts w:ascii="Times New Roman" w:hAnsi="Times New Roman" w:cs="Times New Roman"/>
          <w:b/>
          <w:bCs/>
          <w:kern w:val="2"/>
          <w:sz w:val="19"/>
          <w:szCs w:val="19"/>
          <w:lang w:eastAsia="zh-CN" w:bidi="hi-IN"/>
        </w:rPr>
        <w:t xml:space="preserve">       1.3. Вид будівництва: </w:t>
      </w:r>
      <w:r w:rsidRPr="00690A71">
        <w:rPr>
          <w:rFonts w:ascii="Times New Roman" w:hAnsi="Times New Roman" w:cs="Times New Roman"/>
          <w:kern w:val="2"/>
          <w:sz w:val="19"/>
          <w:szCs w:val="19"/>
          <w:lang w:eastAsia="zh-CN" w:bidi="hi-IN"/>
        </w:rPr>
        <w:t>нове будівництво.</w:t>
      </w:r>
    </w:p>
    <w:p w14:paraId="4682553F" w14:textId="1ED94F0D" w:rsidR="001F5830" w:rsidRPr="00690A71" w:rsidRDefault="00C712CF" w:rsidP="00C712CF">
      <w:pPr>
        <w:suppressAutoHyphens/>
        <w:jc w:val="both"/>
        <w:rPr>
          <w:rFonts w:ascii="Times New Roman" w:hAnsi="Times New Roman" w:cs="Times New Roman"/>
          <w:b/>
          <w:bCs/>
          <w:sz w:val="19"/>
          <w:szCs w:val="19"/>
        </w:rPr>
      </w:pPr>
      <w:r w:rsidRPr="00690A71">
        <w:rPr>
          <w:rFonts w:ascii="Times New Roman" w:hAnsi="Times New Roman" w:cs="Times New Roman"/>
          <w:b/>
          <w:bCs/>
          <w:kern w:val="2"/>
          <w:sz w:val="19"/>
          <w:szCs w:val="19"/>
          <w:lang w:val="ru-RU" w:eastAsia="zh-CN" w:bidi="hi-IN"/>
        </w:rPr>
        <w:t xml:space="preserve">       </w:t>
      </w:r>
      <w:r w:rsidRPr="00690A71">
        <w:rPr>
          <w:rFonts w:ascii="Times New Roman" w:hAnsi="Times New Roman" w:cs="Times New Roman"/>
          <w:b/>
          <w:bCs/>
          <w:kern w:val="2"/>
          <w:sz w:val="19"/>
          <w:szCs w:val="19"/>
          <w:lang w:eastAsia="zh-CN" w:bidi="hi-IN"/>
        </w:rPr>
        <w:t>1.4.</w:t>
      </w:r>
      <w:r w:rsidRPr="00690A71">
        <w:rPr>
          <w:rFonts w:ascii="Times New Roman" w:hAnsi="Times New Roman" w:cs="Times New Roman"/>
          <w:kern w:val="2"/>
          <w:sz w:val="19"/>
          <w:szCs w:val="19"/>
          <w:lang w:eastAsia="zh-CN" w:bidi="hi-IN"/>
        </w:rPr>
        <w:t xml:space="preserve"> </w:t>
      </w:r>
      <w:r w:rsidRPr="00690A71">
        <w:rPr>
          <w:rFonts w:ascii="Times New Roman" w:hAnsi="Times New Roman" w:cs="Times New Roman"/>
          <w:b/>
          <w:bCs/>
          <w:sz w:val="19"/>
          <w:szCs w:val="19"/>
        </w:rPr>
        <w:t>Відомості про земельні ділянки:</w:t>
      </w:r>
    </w:p>
    <w:p w14:paraId="16C7034B" w14:textId="77777777" w:rsidR="00C712CF" w:rsidRPr="00690A71" w:rsidRDefault="00C712CF" w:rsidP="00C712CF">
      <w:pPr>
        <w:suppressAutoHyphens/>
        <w:ind w:firstLine="720"/>
        <w:jc w:val="both"/>
        <w:rPr>
          <w:rFonts w:ascii="Times New Roman" w:hAnsi="Times New Roman" w:cs="Times New Roman"/>
          <w:b/>
          <w:bCs/>
          <w:sz w:val="19"/>
          <w:szCs w:val="19"/>
        </w:rPr>
      </w:pPr>
      <w:r w:rsidRPr="00690A71">
        <w:rPr>
          <w:rFonts w:ascii="Times New Roman" w:hAnsi="Times New Roman" w:cs="Times New Roman"/>
          <w:b/>
          <w:bCs/>
          <w:sz w:val="19"/>
          <w:szCs w:val="19"/>
        </w:rPr>
        <w:t>1.4.1. Земельна ділянка-1:</w:t>
      </w:r>
    </w:p>
    <w:p w14:paraId="6BD611B9" w14:textId="77777777" w:rsidR="00C712CF" w:rsidRPr="00690A71" w:rsidRDefault="00C712CF" w:rsidP="00C712CF">
      <w:pPr>
        <w:pStyle w:val="a5"/>
        <w:suppressAutoHyphens/>
        <w:ind w:left="0" w:firstLine="720"/>
        <w:jc w:val="both"/>
        <w:rPr>
          <w:rFonts w:ascii="Times New Roman" w:hAnsi="Times New Roman" w:cs="Times New Roman"/>
          <w:i/>
          <w:iCs/>
          <w:sz w:val="19"/>
          <w:szCs w:val="19"/>
        </w:rPr>
      </w:pPr>
      <w:r w:rsidRPr="00690A71">
        <w:rPr>
          <w:rFonts w:ascii="Times New Roman" w:hAnsi="Times New Roman" w:cs="Times New Roman"/>
          <w:sz w:val="19"/>
          <w:szCs w:val="19"/>
        </w:rPr>
        <w:t xml:space="preserve">а) </w:t>
      </w:r>
      <w:r w:rsidRPr="00690A71">
        <w:rPr>
          <w:rFonts w:ascii="Times New Roman" w:hAnsi="Times New Roman" w:cs="Times New Roman"/>
          <w:color w:val="000000" w:themeColor="text1"/>
          <w:sz w:val="19"/>
          <w:szCs w:val="19"/>
        </w:rPr>
        <w:t xml:space="preserve">користувач </w:t>
      </w:r>
      <w:r w:rsidRPr="00690A71">
        <w:rPr>
          <w:rFonts w:ascii="Times New Roman" w:hAnsi="Times New Roman" w:cs="Times New Roman"/>
          <w:sz w:val="19"/>
          <w:szCs w:val="19"/>
        </w:rPr>
        <w:t xml:space="preserve">земельної ділянки - </w:t>
      </w:r>
      <w:r w:rsidRPr="00690A71">
        <w:rPr>
          <w:rFonts w:ascii="Times New Roman" w:hAnsi="Times New Roman" w:cs="Times New Roman"/>
          <w:b/>
          <w:bCs/>
          <w:sz w:val="19"/>
          <w:szCs w:val="19"/>
        </w:rPr>
        <w:t xml:space="preserve">Товариство з обмеженою відповідальністю </w:t>
      </w:r>
      <w:r w:rsidRPr="00690A71">
        <w:rPr>
          <w:rFonts w:ascii="Times New Roman" w:hAnsi="Times New Roman" w:cs="Times New Roman"/>
          <w:b/>
          <w:bCs/>
          <w:sz w:val="19"/>
          <w:szCs w:val="19"/>
          <w:lang w:eastAsia="uk-UA"/>
        </w:rPr>
        <w:t>"</w:t>
      </w:r>
      <w:r w:rsidRPr="00690A71">
        <w:rPr>
          <w:rFonts w:ascii="Times New Roman" w:hAnsi="Times New Roman" w:cs="Times New Roman"/>
          <w:b/>
          <w:bCs/>
          <w:sz w:val="19"/>
          <w:szCs w:val="19"/>
        </w:rPr>
        <w:t>ЛЕОПОЛІС СІТІ ДЕВЕЛОПМЕНТ</w:t>
      </w:r>
      <w:r w:rsidRPr="00690A71">
        <w:rPr>
          <w:rFonts w:ascii="Times New Roman" w:hAnsi="Times New Roman" w:cs="Times New Roman"/>
          <w:b/>
          <w:bCs/>
          <w:sz w:val="19"/>
          <w:szCs w:val="19"/>
          <w:lang w:eastAsia="uk-UA"/>
        </w:rPr>
        <w:t>"</w:t>
      </w:r>
      <w:r w:rsidRPr="00690A71">
        <w:rPr>
          <w:rFonts w:ascii="Times New Roman" w:hAnsi="Times New Roman" w:cs="Times New Roman"/>
          <w:sz w:val="19"/>
          <w:szCs w:val="19"/>
        </w:rPr>
        <w:t>, ідентифікаційний код юридичної особи за ЄДРПОУ – 42897746</w:t>
      </w:r>
      <w:r w:rsidRPr="00690A71">
        <w:rPr>
          <w:rFonts w:ascii="Times New Roman" w:hAnsi="Times New Roman" w:cs="Times New Roman"/>
          <w:i/>
          <w:iCs/>
          <w:sz w:val="19"/>
          <w:szCs w:val="19"/>
        </w:rPr>
        <w:t>.</w:t>
      </w:r>
    </w:p>
    <w:p w14:paraId="0E72D49E" w14:textId="77777777" w:rsidR="00C712CF" w:rsidRPr="00690A71" w:rsidRDefault="00C712CF" w:rsidP="00C712CF">
      <w:pPr>
        <w:pStyle w:val="a5"/>
        <w:suppressAutoHyphens/>
        <w:ind w:left="0" w:firstLine="720"/>
        <w:jc w:val="both"/>
        <w:rPr>
          <w:rFonts w:ascii="Times New Roman" w:hAnsi="Times New Roman" w:cs="Times New Roman"/>
          <w:sz w:val="19"/>
          <w:szCs w:val="19"/>
        </w:rPr>
      </w:pPr>
      <w:r w:rsidRPr="00690A71">
        <w:rPr>
          <w:rFonts w:ascii="Times New Roman" w:hAnsi="Times New Roman" w:cs="Times New Roman"/>
          <w:sz w:val="19"/>
          <w:szCs w:val="19"/>
        </w:rPr>
        <w:t>б)</w:t>
      </w:r>
      <w:r w:rsidRPr="00690A71">
        <w:rPr>
          <w:rFonts w:ascii="Times New Roman" w:hAnsi="Times New Roman" w:cs="Times New Roman"/>
          <w:color w:val="333333"/>
          <w:sz w:val="19"/>
          <w:szCs w:val="19"/>
          <w:shd w:val="clear" w:color="auto" w:fill="FFFFFF"/>
        </w:rPr>
        <w:t xml:space="preserve"> </w:t>
      </w:r>
      <w:r w:rsidRPr="00690A71">
        <w:rPr>
          <w:rFonts w:ascii="Times New Roman" w:hAnsi="Times New Roman" w:cs="Times New Roman"/>
          <w:sz w:val="19"/>
          <w:szCs w:val="19"/>
        </w:rPr>
        <w:t>кадастровий номер земельної ділянки – 4610137500:08:001:0967.</w:t>
      </w:r>
    </w:p>
    <w:p w14:paraId="66536A91" w14:textId="77777777" w:rsidR="00C712CF" w:rsidRPr="00690A71" w:rsidRDefault="00C712CF" w:rsidP="00C712CF">
      <w:pPr>
        <w:pStyle w:val="a5"/>
        <w:suppressAutoHyphens/>
        <w:ind w:left="0" w:firstLine="720"/>
        <w:jc w:val="both"/>
        <w:rPr>
          <w:rFonts w:ascii="Times New Roman" w:hAnsi="Times New Roman" w:cs="Times New Roman"/>
          <w:i/>
          <w:iCs/>
          <w:sz w:val="19"/>
          <w:szCs w:val="19"/>
        </w:rPr>
      </w:pPr>
      <w:r w:rsidRPr="00690A71">
        <w:rPr>
          <w:rFonts w:ascii="Times New Roman" w:hAnsi="Times New Roman" w:cs="Times New Roman"/>
          <w:sz w:val="19"/>
          <w:szCs w:val="19"/>
        </w:rPr>
        <w:t xml:space="preserve">в) номер відомостей про </w:t>
      </w:r>
      <w:r w:rsidRPr="00690A71">
        <w:rPr>
          <w:rFonts w:ascii="Times New Roman" w:hAnsi="Times New Roman" w:cs="Times New Roman"/>
          <w:color w:val="000000" w:themeColor="text1"/>
          <w:sz w:val="19"/>
          <w:szCs w:val="19"/>
        </w:rPr>
        <w:t xml:space="preserve">право користування </w:t>
      </w:r>
      <w:r w:rsidRPr="00690A71">
        <w:rPr>
          <w:rFonts w:ascii="Times New Roman" w:hAnsi="Times New Roman" w:cs="Times New Roman"/>
          <w:sz w:val="19"/>
          <w:szCs w:val="19"/>
        </w:rPr>
        <w:t xml:space="preserve">замовника будівництва на земельну ділянку у Державному реєстрі речових прав на нерухоме майно – </w:t>
      </w:r>
      <w:r w:rsidRPr="00690A71">
        <w:rPr>
          <w:rFonts w:ascii="Times New Roman" w:hAnsi="Times New Roman" w:cs="Times New Roman"/>
          <w:color w:val="000000"/>
          <w:sz w:val="19"/>
          <w:szCs w:val="19"/>
          <w:shd w:val="clear" w:color="auto" w:fill="FFFFFF"/>
        </w:rPr>
        <w:t>49029672.</w:t>
      </w:r>
    </w:p>
    <w:p w14:paraId="292C2D38" w14:textId="77777777" w:rsidR="00C712CF" w:rsidRPr="00690A71" w:rsidRDefault="00C712CF" w:rsidP="00C712CF">
      <w:pPr>
        <w:pStyle w:val="a5"/>
        <w:suppressAutoHyphens/>
        <w:ind w:left="0" w:firstLine="720"/>
        <w:jc w:val="both"/>
        <w:rPr>
          <w:rFonts w:ascii="Times New Roman" w:hAnsi="Times New Roman" w:cs="Times New Roman"/>
          <w:sz w:val="19"/>
          <w:szCs w:val="19"/>
        </w:rPr>
      </w:pPr>
      <w:r w:rsidRPr="00690A71">
        <w:rPr>
          <w:rFonts w:ascii="Times New Roman" w:hAnsi="Times New Roman" w:cs="Times New Roman"/>
          <w:sz w:val="19"/>
          <w:szCs w:val="19"/>
        </w:rPr>
        <w:t xml:space="preserve">г) реєстраційний номер об’єкта нерухомого майна - земельної ділянки, на якій розташований Подільний об’єкт незавершеного будівництва (об’єкт нерухомого майна), складовою частиною якого є відповідний майбутній об’єкт нерухомості, у Державному реєстрі речових прав на нерухоме майно </w:t>
      </w:r>
      <w:r w:rsidRPr="00690A71">
        <w:rPr>
          <w:rFonts w:ascii="Times New Roman" w:hAnsi="Times New Roman" w:cs="Times New Roman"/>
          <w:i/>
          <w:iCs/>
          <w:sz w:val="19"/>
          <w:szCs w:val="19"/>
        </w:rPr>
        <w:t xml:space="preserve">- </w:t>
      </w:r>
      <w:r w:rsidRPr="00690A71">
        <w:rPr>
          <w:rFonts w:ascii="Times New Roman" w:hAnsi="Times New Roman" w:cs="Times New Roman"/>
          <w:sz w:val="19"/>
          <w:szCs w:val="19"/>
        </w:rPr>
        <w:t>2629181946060.</w:t>
      </w:r>
    </w:p>
    <w:p w14:paraId="1ECF9071" w14:textId="77777777" w:rsidR="00C712CF" w:rsidRPr="00690A71" w:rsidRDefault="00C712CF" w:rsidP="00C712CF">
      <w:pPr>
        <w:suppressAutoHyphens/>
        <w:ind w:firstLine="720"/>
        <w:jc w:val="both"/>
        <w:rPr>
          <w:rFonts w:ascii="Times New Roman" w:hAnsi="Times New Roman" w:cs="Times New Roman"/>
          <w:b/>
          <w:bCs/>
          <w:sz w:val="19"/>
          <w:szCs w:val="19"/>
        </w:rPr>
      </w:pPr>
      <w:r w:rsidRPr="00690A71">
        <w:rPr>
          <w:rFonts w:ascii="Times New Roman" w:hAnsi="Times New Roman" w:cs="Times New Roman"/>
          <w:b/>
          <w:bCs/>
          <w:sz w:val="19"/>
          <w:szCs w:val="19"/>
        </w:rPr>
        <w:t>1.4.2. Земельна ділянка-2:</w:t>
      </w:r>
    </w:p>
    <w:p w14:paraId="1BE50363" w14:textId="77777777" w:rsidR="00C712CF" w:rsidRPr="00690A71" w:rsidRDefault="00C712CF" w:rsidP="00C712CF">
      <w:pPr>
        <w:pStyle w:val="a5"/>
        <w:suppressAutoHyphens/>
        <w:ind w:left="0" w:firstLine="720"/>
        <w:jc w:val="both"/>
        <w:rPr>
          <w:rFonts w:ascii="Times New Roman" w:hAnsi="Times New Roman" w:cs="Times New Roman"/>
          <w:i/>
          <w:iCs/>
          <w:sz w:val="19"/>
          <w:szCs w:val="19"/>
        </w:rPr>
      </w:pPr>
      <w:r w:rsidRPr="00690A71">
        <w:rPr>
          <w:rFonts w:ascii="Times New Roman" w:hAnsi="Times New Roman" w:cs="Times New Roman"/>
          <w:sz w:val="19"/>
          <w:szCs w:val="19"/>
        </w:rPr>
        <w:t xml:space="preserve">а) </w:t>
      </w:r>
      <w:r w:rsidRPr="00690A71">
        <w:rPr>
          <w:rFonts w:ascii="Times New Roman" w:hAnsi="Times New Roman" w:cs="Times New Roman"/>
          <w:color w:val="000000" w:themeColor="text1"/>
          <w:sz w:val="19"/>
          <w:szCs w:val="19"/>
        </w:rPr>
        <w:t xml:space="preserve">власник </w:t>
      </w:r>
      <w:r w:rsidRPr="00690A71">
        <w:rPr>
          <w:rFonts w:ascii="Times New Roman" w:hAnsi="Times New Roman" w:cs="Times New Roman"/>
          <w:sz w:val="19"/>
          <w:szCs w:val="19"/>
        </w:rPr>
        <w:t xml:space="preserve">земельної ділянки - </w:t>
      </w:r>
      <w:r w:rsidRPr="00690A71">
        <w:rPr>
          <w:rFonts w:ascii="Times New Roman" w:hAnsi="Times New Roman" w:cs="Times New Roman"/>
          <w:b/>
          <w:bCs/>
          <w:sz w:val="19"/>
          <w:szCs w:val="19"/>
        </w:rPr>
        <w:t xml:space="preserve">Товариство з обмеженою відповідальністю </w:t>
      </w:r>
      <w:r w:rsidRPr="00690A71">
        <w:rPr>
          <w:rFonts w:ascii="Times New Roman" w:hAnsi="Times New Roman" w:cs="Times New Roman"/>
          <w:b/>
          <w:bCs/>
          <w:sz w:val="19"/>
          <w:szCs w:val="19"/>
          <w:lang w:eastAsia="uk-UA"/>
        </w:rPr>
        <w:t>"</w:t>
      </w:r>
      <w:r w:rsidRPr="00690A71">
        <w:rPr>
          <w:rFonts w:ascii="Times New Roman" w:hAnsi="Times New Roman" w:cs="Times New Roman"/>
          <w:b/>
          <w:bCs/>
          <w:sz w:val="19"/>
          <w:szCs w:val="19"/>
        </w:rPr>
        <w:t>ЛЕОПОЛІС СІТІ ДЕВЕЛОПМЕНТ</w:t>
      </w:r>
      <w:r w:rsidRPr="00690A71">
        <w:rPr>
          <w:rFonts w:ascii="Times New Roman" w:hAnsi="Times New Roman" w:cs="Times New Roman"/>
          <w:b/>
          <w:bCs/>
          <w:sz w:val="19"/>
          <w:szCs w:val="19"/>
          <w:lang w:eastAsia="uk-UA"/>
        </w:rPr>
        <w:t>"</w:t>
      </w:r>
      <w:r w:rsidRPr="00690A71">
        <w:rPr>
          <w:rFonts w:ascii="Times New Roman" w:hAnsi="Times New Roman" w:cs="Times New Roman"/>
          <w:sz w:val="19"/>
          <w:szCs w:val="19"/>
        </w:rPr>
        <w:t>, ідентифікаційний код юридичної особи за ЄДРПОУ – 42897746</w:t>
      </w:r>
      <w:r w:rsidRPr="00690A71">
        <w:rPr>
          <w:rFonts w:ascii="Times New Roman" w:hAnsi="Times New Roman" w:cs="Times New Roman"/>
          <w:i/>
          <w:iCs/>
          <w:sz w:val="19"/>
          <w:szCs w:val="19"/>
        </w:rPr>
        <w:t>.</w:t>
      </w:r>
    </w:p>
    <w:p w14:paraId="3BBFB99E" w14:textId="77777777" w:rsidR="00C712CF" w:rsidRPr="00690A71" w:rsidRDefault="00C712CF" w:rsidP="00C712CF">
      <w:pPr>
        <w:pStyle w:val="a5"/>
        <w:suppressAutoHyphens/>
        <w:ind w:left="0" w:firstLine="720"/>
        <w:jc w:val="both"/>
        <w:rPr>
          <w:rFonts w:ascii="Times New Roman" w:hAnsi="Times New Roman" w:cs="Times New Roman"/>
          <w:sz w:val="19"/>
          <w:szCs w:val="19"/>
        </w:rPr>
      </w:pPr>
      <w:r w:rsidRPr="00690A71">
        <w:rPr>
          <w:rFonts w:ascii="Times New Roman" w:hAnsi="Times New Roman" w:cs="Times New Roman"/>
          <w:sz w:val="19"/>
          <w:szCs w:val="19"/>
        </w:rPr>
        <w:t>б)</w:t>
      </w:r>
      <w:r w:rsidRPr="00690A71">
        <w:rPr>
          <w:rFonts w:ascii="Times New Roman" w:hAnsi="Times New Roman" w:cs="Times New Roman"/>
          <w:color w:val="333333"/>
          <w:sz w:val="19"/>
          <w:szCs w:val="19"/>
          <w:shd w:val="clear" w:color="auto" w:fill="FFFFFF"/>
        </w:rPr>
        <w:t xml:space="preserve"> </w:t>
      </w:r>
      <w:r w:rsidRPr="00690A71">
        <w:rPr>
          <w:rFonts w:ascii="Times New Roman" w:hAnsi="Times New Roman" w:cs="Times New Roman"/>
          <w:sz w:val="19"/>
          <w:szCs w:val="19"/>
        </w:rPr>
        <w:t>кадастровий номер земельної ділянки – 4610137500:08:001:0980.</w:t>
      </w:r>
    </w:p>
    <w:p w14:paraId="4540B545" w14:textId="77777777" w:rsidR="00C712CF" w:rsidRPr="00690A71" w:rsidRDefault="00C712CF" w:rsidP="00C712CF">
      <w:pPr>
        <w:pStyle w:val="a5"/>
        <w:suppressAutoHyphens/>
        <w:ind w:left="0" w:firstLine="720"/>
        <w:jc w:val="both"/>
        <w:rPr>
          <w:rFonts w:ascii="Times New Roman" w:hAnsi="Times New Roman" w:cs="Times New Roman"/>
          <w:i/>
          <w:iCs/>
          <w:sz w:val="19"/>
          <w:szCs w:val="19"/>
        </w:rPr>
      </w:pPr>
      <w:r w:rsidRPr="00690A71">
        <w:rPr>
          <w:rFonts w:ascii="Times New Roman" w:hAnsi="Times New Roman" w:cs="Times New Roman"/>
          <w:sz w:val="19"/>
          <w:szCs w:val="19"/>
        </w:rPr>
        <w:t xml:space="preserve">в) номер відомостей про </w:t>
      </w:r>
      <w:r w:rsidRPr="00690A71">
        <w:rPr>
          <w:rFonts w:ascii="Times New Roman" w:hAnsi="Times New Roman" w:cs="Times New Roman"/>
          <w:color w:val="000000" w:themeColor="text1"/>
          <w:sz w:val="19"/>
          <w:szCs w:val="19"/>
        </w:rPr>
        <w:t xml:space="preserve">право власності </w:t>
      </w:r>
      <w:r w:rsidRPr="00690A71">
        <w:rPr>
          <w:rFonts w:ascii="Times New Roman" w:hAnsi="Times New Roman" w:cs="Times New Roman"/>
          <w:sz w:val="19"/>
          <w:szCs w:val="19"/>
        </w:rPr>
        <w:t xml:space="preserve">замовника будівництва на земельну ділянку у Державному реєстрі речових прав на нерухоме майно – </w:t>
      </w:r>
      <w:r w:rsidRPr="00690A71">
        <w:rPr>
          <w:rFonts w:ascii="Times New Roman" w:hAnsi="Times New Roman" w:cs="Times New Roman"/>
          <w:color w:val="000000"/>
          <w:sz w:val="19"/>
          <w:szCs w:val="19"/>
          <w:shd w:val="clear" w:color="auto" w:fill="FFFFFF"/>
        </w:rPr>
        <w:t>48860985.</w:t>
      </w:r>
    </w:p>
    <w:p w14:paraId="5E76EDDC" w14:textId="77777777" w:rsidR="00C712CF" w:rsidRPr="00690A71" w:rsidRDefault="00C712CF" w:rsidP="00C712CF">
      <w:pPr>
        <w:pStyle w:val="a5"/>
        <w:suppressAutoHyphens/>
        <w:ind w:left="0" w:firstLine="720"/>
        <w:jc w:val="both"/>
        <w:rPr>
          <w:rFonts w:ascii="Times New Roman" w:hAnsi="Times New Roman" w:cs="Times New Roman"/>
          <w:sz w:val="19"/>
          <w:szCs w:val="19"/>
        </w:rPr>
      </w:pPr>
      <w:r w:rsidRPr="00690A71">
        <w:rPr>
          <w:rFonts w:ascii="Times New Roman" w:hAnsi="Times New Roman" w:cs="Times New Roman"/>
          <w:sz w:val="19"/>
          <w:szCs w:val="19"/>
        </w:rPr>
        <w:t xml:space="preserve">г) реєстраційний номер об’єкта нерухомого майна - земельної ділянки, на якій розташований Подільний об’єкт незавершеного будівництва (об’єкт нерухомого майна), складовою частиною якого є відповідний майбутній об’єкт нерухомості, у Державному реєстрі речових прав на нерухоме майно </w:t>
      </w:r>
      <w:r w:rsidRPr="00690A71">
        <w:rPr>
          <w:rFonts w:ascii="Times New Roman" w:hAnsi="Times New Roman" w:cs="Times New Roman"/>
          <w:i/>
          <w:iCs/>
          <w:sz w:val="19"/>
          <w:szCs w:val="19"/>
        </w:rPr>
        <w:t xml:space="preserve">- </w:t>
      </w:r>
      <w:r w:rsidRPr="00690A71">
        <w:rPr>
          <w:rFonts w:ascii="Times New Roman" w:hAnsi="Times New Roman" w:cs="Times New Roman"/>
          <w:sz w:val="19"/>
          <w:szCs w:val="19"/>
        </w:rPr>
        <w:t>2629205846060.</w:t>
      </w:r>
    </w:p>
    <w:p w14:paraId="138FE9F1" w14:textId="77777777" w:rsidR="00C712CF" w:rsidRPr="00FE02A6" w:rsidRDefault="00C712CF" w:rsidP="00C712CF">
      <w:pPr>
        <w:pStyle w:val="a5"/>
        <w:suppressAutoHyphens/>
        <w:ind w:left="0" w:firstLine="0"/>
        <w:jc w:val="both"/>
        <w:rPr>
          <w:rFonts w:ascii="Times New Roman" w:hAnsi="Times New Roman" w:cs="Times New Roman"/>
          <w:sz w:val="19"/>
          <w:szCs w:val="19"/>
        </w:rPr>
      </w:pPr>
      <w:r w:rsidRPr="00690A71">
        <w:rPr>
          <w:rFonts w:ascii="Times New Roman" w:hAnsi="Times New Roman" w:cs="Times New Roman"/>
          <w:b/>
          <w:bCs/>
          <w:sz w:val="19"/>
          <w:szCs w:val="19"/>
        </w:rPr>
        <w:t xml:space="preserve">         1.5.</w:t>
      </w:r>
      <w:r w:rsidRPr="00690A71">
        <w:rPr>
          <w:rFonts w:ascii="Times New Roman" w:hAnsi="Times New Roman" w:cs="Times New Roman"/>
          <w:sz w:val="19"/>
          <w:szCs w:val="19"/>
        </w:rPr>
        <w:t xml:space="preserve"> Спеціальне майнове право замовника будівництва на Подільний об’єкт незавершеного будівництва, складовою частиною якою є Майбутній об’єкт нерухомості, зареєстроване у Державному реєстрі речових прав на нерухоме майно Інформаційною Системою Державним Реєстром Прав 16 лютого 2024 року, номер відомостей про речове право 53736023, реєстраційний номер об’єкта нерухомого майна </w:t>
      </w:r>
      <w:r w:rsidRPr="00FE02A6">
        <w:rPr>
          <w:rFonts w:ascii="Times New Roman" w:hAnsi="Times New Roman" w:cs="Times New Roman"/>
          <w:sz w:val="19"/>
          <w:szCs w:val="19"/>
        </w:rPr>
        <w:t>2880918646060.</w:t>
      </w:r>
    </w:p>
    <w:p w14:paraId="130E6DF0" w14:textId="14E2B265" w:rsidR="00C712CF" w:rsidRPr="00FE02A6" w:rsidRDefault="00C712CF" w:rsidP="00C712CF">
      <w:pPr>
        <w:pStyle w:val="a5"/>
        <w:suppressAutoHyphens/>
        <w:ind w:left="0" w:firstLine="0"/>
        <w:jc w:val="both"/>
        <w:rPr>
          <w:rFonts w:ascii="Times New Roman" w:hAnsi="Times New Roman" w:cs="Times New Roman"/>
          <w:sz w:val="19"/>
          <w:szCs w:val="19"/>
        </w:rPr>
      </w:pPr>
      <w:r w:rsidRPr="00FE02A6">
        <w:rPr>
          <w:rFonts w:ascii="Times New Roman" w:hAnsi="Times New Roman" w:cs="Times New Roman"/>
          <w:b/>
          <w:bCs/>
          <w:sz w:val="19"/>
          <w:szCs w:val="19"/>
          <w:lang w:val="ru-RU"/>
        </w:rPr>
        <w:t xml:space="preserve">          </w:t>
      </w:r>
      <w:r w:rsidRPr="00FE02A6">
        <w:rPr>
          <w:rFonts w:ascii="Times New Roman" w:hAnsi="Times New Roman" w:cs="Times New Roman"/>
          <w:b/>
          <w:bCs/>
          <w:sz w:val="19"/>
          <w:szCs w:val="19"/>
        </w:rPr>
        <w:t>1.6.</w:t>
      </w:r>
      <w:r w:rsidRPr="00FE02A6">
        <w:rPr>
          <w:rFonts w:ascii="Times New Roman" w:hAnsi="Times New Roman" w:cs="Times New Roman"/>
          <w:sz w:val="19"/>
          <w:szCs w:val="19"/>
        </w:rPr>
        <w:t xml:space="preserve"> Ідентифікатор об'єкта будівництва в Єдиній державній електронній системі у сфері будівництва, у тому числі складовою частиною якого є відповідний Майбутній об’єкт нерухомості: 01.2403312.4988043.20230912.18.0000.20.</w:t>
      </w:r>
    </w:p>
    <w:p w14:paraId="2B9C4A2F" w14:textId="77777777" w:rsidR="00C712CF" w:rsidRPr="00FE02A6" w:rsidRDefault="00C712CF" w:rsidP="00C712CF">
      <w:pPr>
        <w:suppressAutoHyphens/>
        <w:ind w:firstLine="426"/>
        <w:jc w:val="both"/>
        <w:rPr>
          <w:rFonts w:ascii="Times New Roman" w:hAnsi="Times New Roman" w:cs="Times New Roman"/>
          <w:sz w:val="19"/>
          <w:szCs w:val="19"/>
          <w:lang w:val="ru-RU"/>
        </w:rPr>
      </w:pPr>
      <w:r w:rsidRPr="00FE02A6">
        <w:rPr>
          <w:rFonts w:ascii="Times New Roman" w:hAnsi="Times New Roman" w:cs="Times New Roman"/>
          <w:b/>
          <w:bCs/>
          <w:sz w:val="19"/>
          <w:szCs w:val="19"/>
        </w:rPr>
        <w:t>1.7.</w:t>
      </w:r>
      <w:r w:rsidRPr="00FE02A6">
        <w:rPr>
          <w:rFonts w:ascii="Times New Roman" w:hAnsi="Times New Roman" w:cs="Times New Roman"/>
          <w:sz w:val="19"/>
          <w:szCs w:val="19"/>
        </w:rPr>
        <w:t xml:space="preserve"> Основні технічні характеристики Подільного об’єкта незавершеного будівництва:</w:t>
      </w:r>
    </w:p>
    <w:tbl>
      <w:tblPr>
        <w:tblStyle w:val="ac"/>
        <w:tblW w:w="10632" w:type="dxa"/>
        <w:tblInd w:w="-5" w:type="dxa"/>
        <w:tblLook w:val="04A0" w:firstRow="1" w:lastRow="0" w:firstColumn="1" w:lastColumn="0" w:noHBand="0" w:noVBand="1"/>
      </w:tblPr>
      <w:tblGrid>
        <w:gridCol w:w="4400"/>
        <w:gridCol w:w="6232"/>
      </w:tblGrid>
      <w:tr w:rsidR="00C712CF" w:rsidRPr="00FE02A6" w14:paraId="21249F90" w14:textId="77777777" w:rsidTr="00C67A61">
        <w:tc>
          <w:tcPr>
            <w:tcW w:w="4400" w:type="dxa"/>
            <w:hideMark/>
          </w:tcPr>
          <w:p w14:paraId="25D6B72E" w14:textId="77777777" w:rsidR="00C712CF" w:rsidRPr="00FE02A6" w:rsidRDefault="00C712CF" w:rsidP="00C67A61">
            <w:pPr>
              <w:suppressAutoHyphens/>
              <w:ind w:firstLine="720"/>
              <w:jc w:val="both"/>
              <w:rPr>
                <w:rFonts w:ascii="Times New Roman" w:hAnsi="Times New Roman" w:cs="Times New Roman"/>
                <w:b/>
                <w:bCs/>
                <w:sz w:val="19"/>
                <w:szCs w:val="19"/>
              </w:rPr>
            </w:pPr>
            <w:proofErr w:type="spellStart"/>
            <w:r w:rsidRPr="00FE02A6">
              <w:rPr>
                <w:rFonts w:ascii="Times New Roman" w:eastAsia="Times New Roman" w:hAnsi="Times New Roman" w:cs="Times New Roman"/>
                <w:b/>
                <w:bCs/>
                <w:color w:val="000000"/>
                <w:sz w:val="19"/>
                <w:szCs w:val="19"/>
                <w:lang w:eastAsia="uk-UA"/>
              </w:rPr>
              <w:t>Функціональне</w:t>
            </w:r>
            <w:proofErr w:type="spellEnd"/>
            <w:r w:rsidRPr="00FE02A6">
              <w:rPr>
                <w:rFonts w:ascii="Times New Roman" w:eastAsia="Times New Roman" w:hAnsi="Times New Roman" w:cs="Times New Roman"/>
                <w:b/>
                <w:bCs/>
                <w:color w:val="000000"/>
                <w:sz w:val="19"/>
                <w:szCs w:val="19"/>
                <w:lang w:eastAsia="uk-UA"/>
              </w:rPr>
              <w:t xml:space="preserve"> </w:t>
            </w:r>
            <w:proofErr w:type="spellStart"/>
            <w:r w:rsidRPr="00FE02A6">
              <w:rPr>
                <w:rFonts w:ascii="Times New Roman" w:eastAsia="Times New Roman" w:hAnsi="Times New Roman" w:cs="Times New Roman"/>
                <w:b/>
                <w:bCs/>
                <w:color w:val="000000"/>
                <w:sz w:val="19"/>
                <w:szCs w:val="19"/>
                <w:lang w:eastAsia="uk-UA"/>
              </w:rPr>
              <w:t>призначення</w:t>
            </w:r>
            <w:proofErr w:type="spellEnd"/>
          </w:p>
        </w:tc>
        <w:tc>
          <w:tcPr>
            <w:tcW w:w="6232" w:type="dxa"/>
            <w:hideMark/>
          </w:tcPr>
          <w:p w14:paraId="393E2BD7" w14:textId="77777777" w:rsidR="00C712CF" w:rsidRPr="00FE02A6" w:rsidRDefault="00C712CF" w:rsidP="00C67A61">
            <w:pPr>
              <w:suppressAutoHyphens/>
              <w:ind w:firstLine="720"/>
              <w:jc w:val="both"/>
              <w:rPr>
                <w:rFonts w:ascii="Times New Roman" w:hAnsi="Times New Roman" w:cs="Times New Roman"/>
                <w:sz w:val="19"/>
                <w:szCs w:val="19"/>
                <w:lang w:val="ru-RU"/>
              </w:rPr>
            </w:pPr>
            <w:proofErr w:type="spellStart"/>
            <w:r w:rsidRPr="00FE02A6">
              <w:rPr>
                <w:rFonts w:ascii="Times New Roman" w:hAnsi="Times New Roman" w:cs="Times New Roman"/>
                <w:kern w:val="2"/>
                <w:sz w:val="19"/>
                <w:szCs w:val="19"/>
                <w:lang w:val="ru-RU" w:eastAsia="zh-CN" w:bidi="hi-IN"/>
              </w:rPr>
              <w:t>Житловий</w:t>
            </w:r>
            <w:proofErr w:type="spellEnd"/>
            <w:r w:rsidRPr="00FE02A6">
              <w:rPr>
                <w:rFonts w:ascii="Times New Roman" w:hAnsi="Times New Roman" w:cs="Times New Roman"/>
                <w:kern w:val="2"/>
                <w:sz w:val="19"/>
                <w:szCs w:val="19"/>
                <w:lang w:val="ru-RU" w:eastAsia="zh-CN" w:bidi="hi-IN"/>
              </w:rPr>
              <w:t xml:space="preserve"> </w:t>
            </w:r>
            <w:proofErr w:type="spellStart"/>
            <w:r w:rsidRPr="00FE02A6">
              <w:rPr>
                <w:rFonts w:ascii="Times New Roman" w:hAnsi="Times New Roman" w:cs="Times New Roman"/>
                <w:kern w:val="2"/>
                <w:sz w:val="19"/>
                <w:szCs w:val="19"/>
                <w:lang w:val="ru-RU" w:eastAsia="zh-CN" w:bidi="hi-IN"/>
              </w:rPr>
              <w:t>будинок</w:t>
            </w:r>
            <w:proofErr w:type="spellEnd"/>
            <w:r w:rsidRPr="00FE02A6">
              <w:rPr>
                <w:rFonts w:ascii="Times New Roman" w:hAnsi="Times New Roman" w:cs="Times New Roman"/>
                <w:kern w:val="2"/>
                <w:sz w:val="19"/>
                <w:szCs w:val="19"/>
                <w:lang w:val="ru-RU" w:eastAsia="zh-CN" w:bidi="hi-IN"/>
              </w:rPr>
              <w:t xml:space="preserve"> з </w:t>
            </w:r>
            <w:proofErr w:type="spellStart"/>
            <w:r w:rsidRPr="00FE02A6">
              <w:rPr>
                <w:rFonts w:ascii="Times New Roman" w:hAnsi="Times New Roman" w:cs="Times New Roman"/>
                <w:kern w:val="2"/>
                <w:sz w:val="19"/>
                <w:szCs w:val="19"/>
                <w:lang w:val="ru-RU" w:eastAsia="zh-CN" w:bidi="hi-IN"/>
              </w:rPr>
              <w:t>вбудованими</w:t>
            </w:r>
            <w:proofErr w:type="spellEnd"/>
            <w:r w:rsidRPr="00FE02A6">
              <w:rPr>
                <w:rFonts w:ascii="Times New Roman" w:hAnsi="Times New Roman" w:cs="Times New Roman"/>
                <w:kern w:val="2"/>
                <w:sz w:val="19"/>
                <w:szCs w:val="19"/>
                <w:lang w:val="ru-RU" w:eastAsia="zh-CN" w:bidi="hi-IN"/>
              </w:rPr>
              <w:t xml:space="preserve"> </w:t>
            </w:r>
            <w:proofErr w:type="spellStart"/>
            <w:r w:rsidRPr="00FE02A6">
              <w:rPr>
                <w:rFonts w:ascii="Times New Roman" w:hAnsi="Times New Roman" w:cs="Times New Roman"/>
                <w:kern w:val="2"/>
                <w:sz w:val="19"/>
                <w:szCs w:val="19"/>
                <w:lang w:val="ru-RU" w:eastAsia="zh-CN" w:bidi="hi-IN"/>
              </w:rPr>
              <w:t>приміщеннями</w:t>
            </w:r>
            <w:proofErr w:type="spellEnd"/>
            <w:r w:rsidRPr="00FE02A6">
              <w:rPr>
                <w:rFonts w:ascii="Times New Roman" w:hAnsi="Times New Roman" w:cs="Times New Roman"/>
                <w:kern w:val="2"/>
                <w:sz w:val="19"/>
                <w:szCs w:val="19"/>
                <w:lang w:val="ru-RU" w:eastAsia="zh-CN" w:bidi="hi-IN"/>
              </w:rPr>
              <w:t xml:space="preserve"> </w:t>
            </w:r>
            <w:proofErr w:type="spellStart"/>
            <w:r w:rsidRPr="00FE02A6">
              <w:rPr>
                <w:rFonts w:ascii="Times New Roman" w:hAnsi="Times New Roman" w:cs="Times New Roman"/>
                <w:kern w:val="2"/>
                <w:sz w:val="19"/>
                <w:szCs w:val="19"/>
                <w:lang w:val="ru-RU" w:eastAsia="zh-CN" w:bidi="hi-IN"/>
              </w:rPr>
              <w:t>громадського</w:t>
            </w:r>
            <w:proofErr w:type="spellEnd"/>
            <w:r w:rsidRPr="00FE02A6">
              <w:rPr>
                <w:rFonts w:ascii="Times New Roman" w:hAnsi="Times New Roman" w:cs="Times New Roman"/>
                <w:kern w:val="2"/>
                <w:sz w:val="19"/>
                <w:szCs w:val="19"/>
                <w:lang w:val="ru-RU" w:eastAsia="zh-CN" w:bidi="hi-IN"/>
              </w:rPr>
              <w:t xml:space="preserve"> </w:t>
            </w:r>
            <w:proofErr w:type="spellStart"/>
            <w:r w:rsidRPr="00FE02A6">
              <w:rPr>
                <w:rFonts w:ascii="Times New Roman" w:hAnsi="Times New Roman" w:cs="Times New Roman"/>
                <w:kern w:val="2"/>
                <w:sz w:val="19"/>
                <w:szCs w:val="19"/>
                <w:lang w:val="ru-RU" w:eastAsia="zh-CN" w:bidi="hi-IN"/>
              </w:rPr>
              <w:lastRenderedPageBreak/>
              <w:t>призначення</w:t>
            </w:r>
            <w:proofErr w:type="spellEnd"/>
            <w:r w:rsidRPr="00FE02A6">
              <w:rPr>
                <w:rFonts w:ascii="Times New Roman" w:hAnsi="Times New Roman" w:cs="Times New Roman"/>
                <w:kern w:val="2"/>
                <w:sz w:val="19"/>
                <w:szCs w:val="19"/>
                <w:lang w:val="ru-RU" w:eastAsia="zh-CN" w:bidi="hi-IN"/>
              </w:rPr>
              <w:t xml:space="preserve"> і </w:t>
            </w:r>
            <w:proofErr w:type="spellStart"/>
            <w:r w:rsidRPr="00FE02A6">
              <w:rPr>
                <w:rFonts w:ascii="Times New Roman" w:hAnsi="Times New Roman" w:cs="Times New Roman"/>
                <w:kern w:val="2"/>
                <w:sz w:val="19"/>
                <w:szCs w:val="19"/>
                <w:lang w:val="ru-RU" w:eastAsia="zh-CN" w:bidi="hi-IN"/>
              </w:rPr>
              <w:t>підземними</w:t>
            </w:r>
            <w:proofErr w:type="spellEnd"/>
            <w:r w:rsidRPr="00FE02A6">
              <w:rPr>
                <w:rFonts w:ascii="Times New Roman" w:hAnsi="Times New Roman" w:cs="Times New Roman"/>
                <w:kern w:val="2"/>
                <w:sz w:val="19"/>
                <w:szCs w:val="19"/>
                <w:lang w:val="ru-RU" w:eastAsia="zh-CN" w:bidi="hi-IN"/>
              </w:rPr>
              <w:t xml:space="preserve"> </w:t>
            </w:r>
            <w:proofErr w:type="spellStart"/>
            <w:r w:rsidRPr="00FE02A6">
              <w:rPr>
                <w:rFonts w:ascii="Times New Roman" w:hAnsi="Times New Roman" w:cs="Times New Roman"/>
                <w:kern w:val="2"/>
                <w:sz w:val="19"/>
                <w:szCs w:val="19"/>
                <w:lang w:val="ru-RU" w:eastAsia="zh-CN" w:bidi="hi-IN"/>
              </w:rPr>
              <w:t>паркінгами</w:t>
            </w:r>
            <w:proofErr w:type="spellEnd"/>
          </w:p>
        </w:tc>
      </w:tr>
      <w:tr w:rsidR="00C712CF" w:rsidRPr="00FE02A6" w14:paraId="586F1149" w14:textId="77777777" w:rsidTr="00C67A61">
        <w:tc>
          <w:tcPr>
            <w:tcW w:w="4400" w:type="dxa"/>
            <w:hideMark/>
          </w:tcPr>
          <w:p w14:paraId="150A2398" w14:textId="77777777" w:rsidR="00C712CF" w:rsidRPr="00FE02A6" w:rsidRDefault="00C712CF" w:rsidP="00C67A61">
            <w:pPr>
              <w:suppressAutoHyphens/>
              <w:ind w:firstLine="720"/>
              <w:jc w:val="both"/>
              <w:rPr>
                <w:rFonts w:ascii="Times New Roman" w:hAnsi="Times New Roman" w:cs="Times New Roman"/>
                <w:sz w:val="19"/>
                <w:szCs w:val="19"/>
              </w:rPr>
            </w:pPr>
            <w:proofErr w:type="spellStart"/>
            <w:r w:rsidRPr="00FE02A6">
              <w:rPr>
                <w:rFonts w:ascii="Times New Roman" w:eastAsia="Times New Roman" w:hAnsi="Times New Roman" w:cs="Times New Roman"/>
                <w:color w:val="000000"/>
                <w:sz w:val="19"/>
                <w:szCs w:val="19"/>
                <w:lang w:eastAsia="uk-UA"/>
              </w:rPr>
              <w:lastRenderedPageBreak/>
              <w:t>Загальна</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площа</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об'єкта</w:t>
            </w:r>
            <w:proofErr w:type="spellEnd"/>
          </w:p>
        </w:tc>
        <w:tc>
          <w:tcPr>
            <w:tcW w:w="6232" w:type="dxa"/>
            <w:hideMark/>
          </w:tcPr>
          <w:p w14:paraId="41042E40" w14:textId="4063868E" w:rsidR="00C712CF" w:rsidRPr="00FE02A6" w:rsidRDefault="00C712CF" w:rsidP="00C67A61">
            <w:pPr>
              <w:suppressAutoHyphens/>
              <w:ind w:firstLine="720"/>
              <w:jc w:val="both"/>
              <w:rPr>
                <w:rFonts w:ascii="Times New Roman" w:hAnsi="Times New Roman" w:cs="Times New Roman"/>
                <w:sz w:val="19"/>
                <w:szCs w:val="19"/>
              </w:rPr>
            </w:pPr>
            <w:r w:rsidRPr="00FE02A6">
              <w:rPr>
                <w:rFonts w:ascii="Times New Roman" w:eastAsia="Times New Roman" w:hAnsi="Times New Roman" w:cs="Times New Roman"/>
                <w:color w:val="000000"/>
                <w:sz w:val="19"/>
                <w:szCs w:val="19"/>
                <w:lang w:val="uk-UA" w:eastAsia="uk-UA"/>
              </w:rPr>
              <w:t>7093,05</w:t>
            </w:r>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кв.м</w:t>
            </w:r>
            <w:proofErr w:type="spellEnd"/>
            <w:r w:rsidRPr="00FE02A6">
              <w:rPr>
                <w:rFonts w:ascii="Times New Roman" w:eastAsia="Times New Roman" w:hAnsi="Times New Roman" w:cs="Times New Roman"/>
                <w:color w:val="000000"/>
                <w:sz w:val="19"/>
                <w:szCs w:val="19"/>
                <w:lang w:eastAsia="uk-UA"/>
              </w:rPr>
              <w:t xml:space="preserve">. </w:t>
            </w:r>
          </w:p>
        </w:tc>
      </w:tr>
      <w:tr w:rsidR="00C712CF" w:rsidRPr="00FE02A6" w14:paraId="7318CC0B" w14:textId="77777777" w:rsidTr="00C67A61">
        <w:tc>
          <w:tcPr>
            <w:tcW w:w="4400" w:type="dxa"/>
            <w:hideMark/>
          </w:tcPr>
          <w:p w14:paraId="37F6F4A9" w14:textId="77777777" w:rsidR="00C712CF" w:rsidRPr="00FE02A6" w:rsidRDefault="00C712CF" w:rsidP="00C67A61">
            <w:pPr>
              <w:suppressAutoHyphens/>
              <w:ind w:firstLine="720"/>
              <w:jc w:val="both"/>
              <w:rPr>
                <w:rFonts w:ascii="Times New Roman" w:hAnsi="Times New Roman" w:cs="Times New Roman"/>
                <w:sz w:val="19"/>
                <w:szCs w:val="19"/>
              </w:rPr>
            </w:pPr>
            <w:proofErr w:type="spellStart"/>
            <w:r w:rsidRPr="00FE02A6">
              <w:rPr>
                <w:rFonts w:ascii="Times New Roman" w:eastAsia="Times New Roman" w:hAnsi="Times New Roman" w:cs="Times New Roman"/>
                <w:color w:val="000000"/>
                <w:sz w:val="19"/>
                <w:szCs w:val="19"/>
                <w:lang w:eastAsia="uk-UA"/>
              </w:rPr>
              <w:t>Житлова</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площа</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об’єкта</w:t>
            </w:r>
            <w:proofErr w:type="spellEnd"/>
          </w:p>
        </w:tc>
        <w:tc>
          <w:tcPr>
            <w:tcW w:w="6232" w:type="dxa"/>
            <w:hideMark/>
          </w:tcPr>
          <w:p w14:paraId="1814DAC1" w14:textId="5AA2F3BC" w:rsidR="00C712CF" w:rsidRPr="00FE02A6" w:rsidRDefault="00C712CF" w:rsidP="00C67A61">
            <w:pPr>
              <w:suppressAutoHyphens/>
              <w:ind w:firstLine="720"/>
              <w:jc w:val="both"/>
              <w:rPr>
                <w:rFonts w:ascii="Times New Roman" w:hAnsi="Times New Roman" w:cs="Times New Roman"/>
                <w:sz w:val="19"/>
                <w:szCs w:val="19"/>
              </w:rPr>
            </w:pPr>
            <w:r w:rsidRPr="00FE02A6">
              <w:rPr>
                <w:rFonts w:ascii="Times New Roman" w:eastAsia="Times New Roman" w:hAnsi="Times New Roman" w:cs="Times New Roman"/>
                <w:color w:val="000000"/>
                <w:sz w:val="19"/>
                <w:szCs w:val="19"/>
                <w:lang w:val="uk-UA" w:eastAsia="uk-UA"/>
              </w:rPr>
              <w:t>1650,94</w:t>
            </w:r>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кв.м</w:t>
            </w:r>
            <w:proofErr w:type="spellEnd"/>
            <w:r w:rsidRPr="00FE02A6">
              <w:rPr>
                <w:rFonts w:ascii="Times New Roman" w:eastAsia="Times New Roman" w:hAnsi="Times New Roman" w:cs="Times New Roman"/>
                <w:color w:val="000000"/>
                <w:sz w:val="19"/>
                <w:szCs w:val="19"/>
                <w:lang w:eastAsia="uk-UA"/>
              </w:rPr>
              <w:t>.</w:t>
            </w:r>
          </w:p>
        </w:tc>
      </w:tr>
      <w:tr w:rsidR="00C712CF" w:rsidRPr="00FE02A6" w14:paraId="58CD1C8B" w14:textId="77777777" w:rsidTr="00C67A61">
        <w:tc>
          <w:tcPr>
            <w:tcW w:w="4400" w:type="dxa"/>
            <w:hideMark/>
          </w:tcPr>
          <w:p w14:paraId="1958A91A" w14:textId="77777777" w:rsidR="00C712CF" w:rsidRPr="00FE02A6" w:rsidRDefault="00C712CF" w:rsidP="00C67A61">
            <w:pPr>
              <w:suppressAutoHyphens/>
              <w:ind w:firstLine="720"/>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sz w:val="19"/>
                <w:szCs w:val="19"/>
                <w:lang w:val="ru-RU" w:eastAsia="uk-UA"/>
              </w:rPr>
              <w:t>Кількість</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поверхів</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згідно</w:t>
            </w:r>
            <w:proofErr w:type="spellEnd"/>
            <w:r w:rsidRPr="00FE02A6">
              <w:rPr>
                <w:rFonts w:ascii="Times New Roman" w:eastAsia="Times New Roman" w:hAnsi="Times New Roman" w:cs="Times New Roman"/>
                <w:color w:val="000000"/>
                <w:sz w:val="19"/>
                <w:szCs w:val="19"/>
                <w:lang w:val="ru-RU" w:eastAsia="uk-UA"/>
              </w:rPr>
              <w:t xml:space="preserve"> з проектною </w:t>
            </w:r>
            <w:proofErr w:type="spellStart"/>
            <w:r w:rsidRPr="00FE02A6">
              <w:rPr>
                <w:rFonts w:ascii="Times New Roman" w:eastAsia="Times New Roman" w:hAnsi="Times New Roman" w:cs="Times New Roman"/>
                <w:color w:val="000000"/>
                <w:sz w:val="19"/>
                <w:szCs w:val="19"/>
                <w:lang w:val="ru-RU" w:eastAsia="uk-UA"/>
              </w:rPr>
              <w:t>документацією</w:t>
            </w:r>
            <w:proofErr w:type="spellEnd"/>
            <w:r w:rsidRPr="00FE02A6">
              <w:rPr>
                <w:rFonts w:ascii="Times New Roman" w:eastAsia="Times New Roman" w:hAnsi="Times New Roman" w:cs="Times New Roman"/>
                <w:color w:val="000000"/>
                <w:sz w:val="19"/>
                <w:szCs w:val="19"/>
                <w:lang w:val="ru-RU" w:eastAsia="uk-UA"/>
              </w:rPr>
              <w:t xml:space="preserve"> на </w:t>
            </w:r>
            <w:proofErr w:type="spellStart"/>
            <w:r w:rsidRPr="00FE02A6">
              <w:rPr>
                <w:rFonts w:ascii="Times New Roman" w:eastAsia="Times New Roman" w:hAnsi="Times New Roman" w:cs="Times New Roman"/>
                <w:color w:val="000000"/>
                <w:sz w:val="19"/>
                <w:szCs w:val="19"/>
                <w:lang w:val="ru-RU" w:eastAsia="uk-UA"/>
              </w:rPr>
              <w:t>будівництво</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об’єкта</w:t>
            </w:r>
            <w:proofErr w:type="spellEnd"/>
          </w:p>
        </w:tc>
        <w:tc>
          <w:tcPr>
            <w:tcW w:w="6232" w:type="dxa"/>
            <w:hideMark/>
          </w:tcPr>
          <w:p w14:paraId="795BFB85" w14:textId="77777777" w:rsidR="00C712CF" w:rsidRPr="00FE02A6" w:rsidRDefault="00C712CF" w:rsidP="00C67A61">
            <w:pPr>
              <w:suppressAutoHyphens/>
              <w:ind w:firstLine="720"/>
              <w:jc w:val="both"/>
              <w:rPr>
                <w:rFonts w:ascii="Times New Roman" w:eastAsia="Times New Roman" w:hAnsi="Times New Roman" w:cs="Times New Roman"/>
                <w:color w:val="000000"/>
                <w:sz w:val="19"/>
                <w:szCs w:val="19"/>
                <w:lang w:val="ru-RU" w:eastAsia="uk-UA"/>
              </w:rPr>
            </w:pPr>
            <w:r w:rsidRPr="00FE02A6">
              <w:rPr>
                <w:rFonts w:ascii="Times New Roman" w:eastAsia="Times New Roman" w:hAnsi="Times New Roman" w:cs="Times New Roman"/>
                <w:color w:val="000000"/>
                <w:sz w:val="19"/>
                <w:szCs w:val="19"/>
                <w:lang w:val="ru-RU" w:eastAsia="uk-UA"/>
              </w:rPr>
              <w:t>7</w:t>
            </w:r>
          </w:p>
        </w:tc>
      </w:tr>
      <w:tr w:rsidR="00C712CF" w:rsidRPr="00FE02A6" w14:paraId="138A7859" w14:textId="77777777" w:rsidTr="00C67A61">
        <w:tc>
          <w:tcPr>
            <w:tcW w:w="4400" w:type="dxa"/>
            <w:hideMark/>
          </w:tcPr>
          <w:p w14:paraId="4FCCEAD2" w14:textId="77777777" w:rsidR="00C712CF" w:rsidRPr="00FE02A6" w:rsidRDefault="00C712CF" w:rsidP="00C67A61">
            <w:pPr>
              <w:suppressAutoHyphens/>
              <w:ind w:firstLine="720"/>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Кількість</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під'їздів</w:t>
            </w:r>
            <w:proofErr w:type="spellEnd"/>
          </w:p>
        </w:tc>
        <w:tc>
          <w:tcPr>
            <w:tcW w:w="6232" w:type="dxa"/>
            <w:hideMark/>
          </w:tcPr>
          <w:p w14:paraId="03594A77" w14:textId="74B2C7F1" w:rsidR="00C712CF" w:rsidRPr="00FE02A6" w:rsidRDefault="00AC1591" w:rsidP="00AC1591">
            <w:pPr>
              <w:suppressAutoHyphens/>
              <w:ind w:firstLine="720"/>
              <w:jc w:val="both"/>
              <w:rPr>
                <w:rFonts w:ascii="Times New Roman" w:eastAsia="Times New Roman" w:hAnsi="Times New Roman" w:cs="Times New Roman"/>
                <w:color w:val="000000"/>
                <w:sz w:val="19"/>
                <w:szCs w:val="19"/>
                <w:lang w:eastAsia="uk-UA"/>
              </w:rPr>
            </w:pPr>
            <w:r w:rsidRPr="00FE02A6">
              <w:rPr>
                <w:rFonts w:ascii="Times New Roman" w:eastAsia="Times New Roman" w:hAnsi="Times New Roman" w:cs="Times New Roman"/>
                <w:color w:val="000000"/>
                <w:sz w:val="19"/>
                <w:szCs w:val="19"/>
                <w:lang w:val="uk-UA" w:eastAsia="uk-UA"/>
              </w:rPr>
              <w:t>2</w:t>
            </w:r>
            <w:r w:rsidR="00C712CF" w:rsidRPr="00FE02A6">
              <w:rPr>
                <w:rFonts w:ascii="Times New Roman" w:eastAsia="Times New Roman" w:hAnsi="Times New Roman" w:cs="Times New Roman"/>
                <w:color w:val="000000"/>
                <w:sz w:val="19"/>
                <w:szCs w:val="19"/>
                <w:lang w:eastAsia="uk-UA"/>
              </w:rPr>
              <w:t xml:space="preserve"> (</w:t>
            </w:r>
            <w:r w:rsidRPr="00FE02A6">
              <w:rPr>
                <w:rFonts w:ascii="Times New Roman" w:eastAsia="Times New Roman" w:hAnsi="Times New Roman" w:cs="Times New Roman"/>
                <w:color w:val="000000"/>
                <w:sz w:val="19"/>
                <w:szCs w:val="19"/>
                <w:lang w:val="uk-UA" w:eastAsia="uk-UA"/>
              </w:rPr>
              <w:t>два</w:t>
            </w:r>
            <w:r w:rsidR="00C712CF" w:rsidRPr="00FE02A6">
              <w:rPr>
                <w:rFonts w:ascii="Times New Roman" w:eastAsia="Times New Roman" w:hAnsi="Times New Roman" w:cs="Times New Roman"/>
                <w:color w:val="000000"/>
                <w:sz w:val="19"/>
                <w:szCs w:val="19"/>
                <w:lang w:eastAsia="uk-UA"/>
              </w:rPr>
              <w:t>)</w:t>
            </w:r>
          </w:p>
        </w:tc>
      </w:tr>
      <w:tr w:rsidR="00C712CF" w:rsidRPr="00FE02A6" w14:paraId="22AEBE0A" w14:textId="77777777" w:rsidTr="00C67A61">
        <w:tc>
          <w:tcPr>
            <w:tcW w:w="4400" w:type="dxa"/>
            <w:hideMark/>
          </w:tcPr>
          <w:p w14:paraId="42379BE3" w14:textId="77777777" w:rsidR="00C712CF" w:rsidRPr="00FE02A6" w:rsidRDefault="00C712CF" w:rsidP="00C67A61">
            <w:pPr>
              <w:suppressAutoHyphens/>
              <w:ind w:firstLine="720"/>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Загальна</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кількість</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квартир</w:t>
            </w:r>
            <w:proofErr w:type="spellEnd"/>
          </w:p>
        </w:tc>
        <w:tc>
          <w:tcPr>
            <w:tcW w:w="6232" w:type="dxa"/>
            <w:hideMark/>
          </w:tcPr>
          <w:p w14:paraId="6A643E16" w14:textId="07FC4B6A" w:rsidR="00C712CF" w:rsidRPr="00FE02A6" w:rsidRDefault="001F5830" w:rsidP="00C67A61">
            <w:pPr>
              <w:suppressAutoHyphens/>
              <w:ind w:firstLine="720"/>
              <w:jc w:val="both"/>
              <w:rPr>
                <w:rFonts w:ascii="Times New Roman" w:eastAsia="Times New Roman" w:hAnsi="Times New Roman" w:cs="Times New Roman"/>
                <w:color w:val="000000"/>
                <w:sz w:val="19"/>
                <w:szCs w:val="19"/>
                <w:lang w:eastAsia="uk-UA"/>
              </w:rPr>
            </w:pPr>
            <w:r w:rsidRPr="00FE02A6">
              <w:rPr>
                <w:rFonts w:ascii="Times New Roman" w:eastAsia="Times New Roman" w:hAnsi="Times New Roman" w:cs="Times New Roman"/>
                <w:color w:val="000000"/>
                <w:sz w:val="19"/>
                <w:szCs w:val="19"/>
                <w:lang w:val="uk-UA" w:eastAsia="uk-UA"/>
              </w:rPr>
              <w:t>80</w:t>
            </w:r>
            <w:r w:rsidR="00C712CF" w:rsidRPr="00FE02A6">
              <w:rPr>
                <w:rFonts w:ascii="Times New Roman" w:eastAsia="Times New Roman" w:hAnsi="Times New Roman" w:cs="Times New Roman"/>
                <w:color w:val="000000"/>
                <w:sz w:val="19"/>
                <w:szCs w:val="19"/>
                <w:lang w:eastAsia="uk-UA"/>
              </w:rPr>
              <w:t xml:space="preserve"> (</w:t>
            </w:r>
            <w:r w:rsidRPr="00FE02A6">
              <w:rPr>
                <w:rFonts w:ascii="Times New Roman" w:eastAsia="Times New Roman" w:hAnsi="Times New Roman" w:cs="Times New Roman"/>
                <w:color w:val="000000"/>
                <w:sz w:val="19"/>
                <w:szCs w:val="19"/>
                <w:lang w:val="uk-UA" w:eastAsia="uk-UA"/>
              </w:rPr>
              <w:t>вісімдесят</w:t>
            </w:r>
            <w:r w:rsidR="00C712CF" w:rsidRPr="00FE02A6">
              <w:rPr>
                <w:rFonts w:ascii="Times New Roman" w:eastAsia="Times New Roman" w:hAnsi="Times New Roman" w:cs="Times New Roman"/>
                <w:color w:val="000000"/>
                <w:sz w:val="19"/>
                <w:szCs w:val="19"/>
                <w:lang w:eastAsia="uk-UA"/>
              </w:rPr>
              <w:t>)</w:t>
            </w:r>
          </w:p>
        </w:tc>
      </w:tr>
      <w:tr w:rsidR="00C712CF" w:rsidRPr="00FE02A6" w14:paraId="37D42009" w14:textId="77777777" w:rsidTr="00C67A61">
        <w:tc>
          <w:tcPr>
            <w:tcW w:w="4400" w:type="dxa"/>
            <w:hideMark/>
          </w:tcPr>
          <w:p w14:paraId="24BD5CA0" w14:textId="77777777" w:rsidR="00C712CF" w:rsidRPr="00FE02A6" w:rsidRDefault="00C712CF" w:rsidP="00C67A61">
            <w:pPr>
              <w:suppressAutoHyphens/>
              <w:ind w:firstLine="720"/>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Кількість</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однокімнатних</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квартир</w:t>
            </w:r>
            <w:proofErr w:type="spellEnd"/>
          </w:p>
        </w:tc>
        <w:tc>
          <w:tcPr>
            <w:tcW w:w="6232" w:type="dxa"/>
            <w:hideMark/>
          </w:tcPr>
          <w:p w14:paraId="0F973B8C" w14:textId="023386E8" w:rsidR="00C712CF" w:rsidRPr="00FE02A6" w:rsidRDefault="001F5830" w:rsidP="00C67A61">
            <w:pPr>
              <w:suppressAutoHyphens/>
              <w:ind w:firstLine="720"/>
              <w:jc w:val="both"/>
              <w:rPr>
                <w:rFonts w:ascii="Times New Roman" w:eastAsia="Times New Roman" w:hAnsi="Times New Roman" w:cs="Times New Roman"/>
                <w:color w:val="000000"/>
                <w:sz w:val="19"/>
                <w:szCs w:val="19"/>
                <w:lang w:eastAsia="uk-UA"/>
              </w:rPr>
            </w:pPr>
            <w:r w:rsidRPr="00FE02A6">
              <w:rPr>
                <w:rFonts w:ascii="Times New Roman" w:eastAsia="Times New Roman" w:hAnsi="Times New Roman" w:cs="Times New Roman"/>
                <w:color w:val="000000"/>
                <w:sz w:val="19"/>
                <w:szCs w:val="19"/>
                <w:lang w:val="uk-UA" w:eastAsia="uk-UA"/>
              </w:rPr>
              <w:t>41</w:t>
            </w:r>
            <w:r w:rsidR="00C712CF" w:rsidRPr="00FE02A6">
              <w:rPr>
                <w:rFonts w:ascii="Times New Roman" w:eastAsia="Times New Roman" w:hAnsi="Times New Roman" w:cs="Times New Roman"/>
                <w:color w:val="000000"/>
                <w:sz w:val="19"/>
                <w:szCs w:val="19"/>
                <w:lang w:eastAsia="uk-UA"/>
              </w:rPr>
              <w:t xml:space="preserve"> (</w:t>
            </w:r>
            <w:r w:rsidRPr="00FE02A6">
              <w:rPr>
                <w:rFonts w:ascii="Times New Roman" w:eastAsia="Times New Roman" w:hAnsi="Times New Roman" w:cs="Times New Roman"/>
                <w:color w:val="000000"/>
                <w:sz w:val="19"/>
                <w:szCs w:val="19"/>
                <w:lang w:val="uk-UA" w:eastAsia="uk-UA"/>
              </w:rPr>
              <w:t>сорок один</w:t>
            </w:r>
            <w:r w:rsidR="00C712CF" w:rsidRPr="00FE02A6">
              <w:rPr>
                <w:rFonts w:ascii="Times New Roman" w:eastAsia="Times New Roman" w:hAnsi="Times New Roman" w:cs="Times New Roman"/>
                <w:color w:val="000000"/>
                <w:sz w:val="19"/>
                <w:szCs w:val="19"/>
                <w:lang w:eastAsia="uk-UA"/>
              </w:rPr>
              <w:t>)</w:t>
            </w:r>
          </w:p>
        </w:tc>
      </w:tr>
      <w:tr w:rsidR="00C712CF" w:rsidRPr="00FE02A6" w14:paraId="50DA4594" w14:textId="77777777" w:rsidTr="00C67A61">
        <w:tc>
          <w:tcPr>
            <w:tcW w:w="4400" w:type="dxa"/>
            <w:hideMark/>
          </w:tcPr>
          <w:p w14:paraId="5FDDB942" w14:textId="77777777" w:rsidR="00C712CF" w:rsidRPr="00FE02A6" w:rsidRDefault="00C712CF" w:rsidP="00C67A61">
            <w:pPr>
              <w:suppressAutoHyphens/>
              <w:ind w:firstLine="720"/>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Кількість</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двокімнатних</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квартир</w:t>
            </w:r>
            <w:proofErr w:type="spellEnd"/>
          </w:p>
        </w:tc>
        <w:tc>
          <w:tcPr>
            <w:tcW w:w="6232" w:type="dxa"/>
            <w:hideMark/>
          </w:tcPr>
          <w:p w14:paraId="5818F776" w14:textId="4E6EAD55" w:rsidR="00C712CF" w:rsidRPr="00FE02A6" w:rsidRDefault="001F5830" w:rsidP="00C67A61">
            <w:pPr>
              <w:suppressAutoHyphens/>
              <w:ind w:firstLine="720"/>
              <w:jc w:val="both"/>
              <w:rPr>
                <w:rFonts w:ascii="Times New Roman" w:eastAsia="Times New Roman" w:hAnsi="Times New Roman" w:cs="Times New Roman"/>
                <w:color w:val="000000"/>
                <w:sz w:val="19"/>
                <w:szCs w:val="19"/>
                <w:lang w:eastAsia="uk-UA"/>
              </w:rPr>
            </w:pPr>
            <w:r w:rsidRPr="00FE02A6">
              <w:rPr>
                <w:rFonts w:ascii="Times New Roman" w:eastAsia="Times New Roman" w:hAnsi="Times New Roman" w:cs="Times New Roman"/>
                <w:color w:val="000000"/>
                <w:sz w:val="19"/>
                <w:szCs w:val="19"/>
                <w:lang w:val="uk-UA" w:eastAsia="uk-UA"/>
              </w:rPr>
              <w:t>30</w:t>
            </w:r>
            <w:r w:rsidR="00C712CF" w:rsidRPr="00FE02A6">
              <w:rPr>
                <w:rFonts w:ascii="Times New Roman" w:eastAsia="Times New Roman" w:hAnsi="Times New Roman" w:cs="Times New Roman"/>
                <w:color w:val="000000"/>
                <w:sz w:val="19"/>
                <w:szCs w:val="19"/>
                <w:lang w:eastAsia="uk-UA"/>
              </w:rPr>
              <w:t xml:space="preserve"> (</w:t>
            </w:r>
            <w:r w:rsidRPr="00FE02A6">
              <w:rPr>
                <w:rFonts w:ascii="Times New Roman" w:eastAsia="Times New Roman" w:hAnsi="Times New Roman" w:cs="Times New Roman"/>
                <w:color w:val="000000"/>
                <w:sz w:val="19"/>
                <w:szCs w:val="19"/>
                <w:lang w:val="uk-UA" w:eastAsia="uk-UA"/>
              </w:rPr>
              <w:t>тридцять</w:t>
            </w:r>
            <w:r w:rsidR="00C712CF" w:rsidRPr="00FE02A6">
              <w:rPr>
                <w:rFonts w:ascii="Times New Roman" w:eastAsia="Times New Roman" w:hAnsi="Times New Roman" w:cs="Times New Roman"/>
                <w:color w:val="000000"/>
                <w:sz w:val="19"/>
                <w:szCs w:val="19"/>
                <w:lang w:eastAsia="uk-UA"/>
              </w:rPr>
              <w:t>)</w:t>
            </w:r>
          </w:p>
        </w:tc>
      </w:tr>
      <w:tr w:rsidR="00C712CF" w:rsidRPr="00FE02A6" w14:paraId="0BF8CB35" w14:textId="77777777" w:rsidTr="00C67A61">
        <w:tc>
          <w:tcPr>
            <w:tcW w:w="4400" w:type="dxa"/>
            <w:hideMark/>
          </w:tcPr>
          <w:p w14:paraId="60AC2531" w14:textId="77777777" w:rsidR="00C712CF" w:rsidRPr="00FE02A6" w:rsidRDefault="00C712CF" w:rsidP="00C67A61">
            <w:pPr>
              <w:suppressAutoHyphens/>
              <w:ind w:firstLine="720"/>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Кількість</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трикімнатних</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квартир</w:t>
            </w:r>
            <w:proofErr w:type="spellEnd"/>
          </w:p>
        </w:tc>
        <w:tc>
          <w:tcPr>
            <w:tcW w:w="6232" w:type="dxa"/>
            <w:hideMark/>
          </w:tcPr>
          <w:p w14:paraId="471BAE41" w14:textId="2C992C10" w:rsidR="00C712CF" w:rsidRPr="00FE02A6" w:rsidRDefault="001F5830" w:rsidP="00C67A61">
            <w:pPr>
              <w:suppressAutoHyphens/>
              <w:ind w:firstLine="720"/>
              <w:jc w:val="both"/>
              <w:rPr>
                <w:rFonts w:ascii="Times New Roman" w:eastAsia="Times New Roman" w:hAnsi="Times New Roman" w:cs="Times New Roman"/>
                <w:color w:val="000000"/>
                <w:sz w:val="19"/>
                <w:szCs w:val="19"/>
                <w:lang w:eastAsia="uk-UA"/>
              </w:rPr>
            </w:pPr>
            <w:r w:rsidRPr="00FE02A6">
              <w:rPr>
                <w:rFonts w:ascii="Times New Roman" w:eastAsia="Times New Roman" w:hAnsi="Times New Roman" w:cs="Times New Roman"/>
                <w:color w:val="000000"/>
                <w:sz w:val="19"/>
                <w:szCs w:val="19"/>
                <w:lang w:val="uk-UA" w:eastAsia="uk-UA"/>
              </w:rPr>
              <w:t>8</w:t>
            </w:r>
            <w:r w:rsidR="00C712CF" w:rsidRPr="00FE02A6">
              <w:rPr>
                <w:rFonts w:ascii="Times New Roman" w:eastAsia="Times New Roman" w:hAnsi="Times New Roman" w:cs="Times New Roman"/>
                <w:color w:val="000000"/>
                <w:sz w:val="19"/>
                <w:szCs w:val="19"/>
                <w:lang w:eastAsia="uk-UA"/>
              </w:rPr>
              <w:t xml:space="preserve"> (</w:t>
            </w:r>
            <w:r w:rsidRPr="00FE02A6">
              <w:rPr>
                <w:rFonts w:ascii="Times New Roman" w:eastAsia="Times New Roman" w:hAnsi="Times New Roman" w:cs="Times New Roman"/>
                <w:color w:val="000000"/>
                <w:sz w:val="19"/>
                <w:szCs w:val="19"/>
                <w:lang w:val="uk-UA" w:eastAsia="uk-UA"/>
              </w:rPr>
              <w:t>вісім</w:t>
            </w:r>
            <w:r w:rsidR="00C712CF" w:rsidRPr="00FE02A6">
              <w:rPr>
                <w:rFonts w:ascii="Times New Roman" w:eastAsia="Times New Roman" w:hAnsi="Times New Roman" w:cs="Times New Roman"/>
                <w:color w:val="000000"/>
                <w:sz w:val="19"/>
                <w:szCs w:val="19"/>
                <w:lang w:eastAsia="uk-UA"/>
              </w:rPr>
              <w:t>)</w:t>
            </w:r>
          </w:p>
        </w:tc>
      </w:tr>
      <w:tr w:rsidR="001F5830" w:rsidRPr="00FE02A6" w14:paraId="633B7F52" w14:textId="77777777" w:rsidTr="00C67A61">
        <w:tc>
          <w:tcPr>
            <w:tcW w:w="4400" w:type="dxa"/>
          </w:tcPr>
          <w:p w14:paraId="2A1F79B1" w14:textId="7D8804C3" w:rsidR="001F5830" w:rsidRPr="00FE02A6" w:rsidRDefault="001F5830" w:rsidP="00C67A61">
            <w:pPr>
              <w:suppressAutoHyphens/>
              <w:ind w:firstLine="720"/>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Кількість</w:t>
            </w:r>
            <w:proofErr w:type="spellEnd"/>
            <w:r w:rsidRPr="00FE02A6">
              <w:rPr>
                <w:rFonts w:ascii="Times New Roman" w:eastAsia="Times New Roman" w:hAnsi="Times New Roman" w:cs="Times New Roman"/>
                <w:color w:val="000000"/>
                <w:sz w:val="19"/>
                <w:szCs w:val="19"/>
                <w:lang w:eastAsia="uk-UA"/>
              </w:rPr>
              <w:t xml:space="preserve"> </w:t>
            </w:r>
            <w:r w:rsidRPr="00FE02A6">
              <w:rPr>
                <w:rFonts w:ascii="Times New Roman" w:eastAsia="Times New Roman" w:hAnsi="Times New Roman" w:cs="Times New Roman"/>
                <w:color w:val="000000"/>
                <w:sz w:val="19"/>
                <w:szCs w:val="19"/>
                <w:lang w:val="uk-UA" w:eastAsia="uk-UA"/>
              </w:rPr>
              <w:t>чотирикімнатних</w:t>
            </w:r>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квартир</w:t>
            </w:r>
            <w:proofErr w:type="spellEnd"/>
          </w:p>
        </w:tc>
        <w:tc>
          <w:tcPr>
            <w:tcW w:w="6232" w:type="dxa"/>
          </w:tcPr>
          <w:p w14:paraId="148C3E37" w14:textId="032AAFD2" w:rsidR="001F5830" w:rsidRPr="00FE02A6" w:rsidRDefault="001F5830" w:rsidP="00C67A61">
            <w:pPr>
              <w:suppressAutoHyphens/>
              <w:ind w:firstLine="720"/>
              <w:jc w:val="both"/>
              <w:rPr>
                <w:rFonts w:ascii="Times New Roman" w:eastAsia="Times New Roman" w:hAnsi="Times New Roman" w:cs="Times New Roman"/>
                <w:color w:val="000000"/>
                <w:sz w:val="19"/>
                <w:szCs w:val="19"/>
                <w:lang w:val="uk-UA" w:eastAsia="uk-UA"/>
              </w:rPr>
            </w:pPr>
            <w:r w:rsidRPr="00FE02A6">
              <w:rPr>
                <w:rFonts w:ascii="Times New Roman" w:eastAsia="Times New Roman" w:hAnsi="Times New Roman" w:cs="Times New Roman"/>
                <w:color w:val="000000"/>
                <w:sz w:val="19"/>
                <w:szCs w:val="19"/>
                <w:lang w:val="uk-UA" w:eastAsia="uk-UA"/>
              </w:rPr>
              <w:t>1 (одна)</w:t>
            </w:r>
          </w:p>
        </w:tc>
      </w:tr>
      <w:tr w:rsidR="00C712CF" w:rsidRPr="00FE02A6" w14:paraId="02C47956" w14:textId="77777777" w:rsidTr="00C67A61">
        <w:tc>
          <w:tcPr>
            <w:tcW w:w="4400" w:type="dxa"/>
            <w:hideMark/>
          </w:tcPr>
          <w:p w14:paraId="629870B1"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sz w:val="19"/>
                <w:szCs w:val="19"/>
                <w:lang w:val="ru-RU" w:eastAsia="uk-UA"/>
              </w:rPr>
              <w:t>Загальна</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площа</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вбудованих</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нежитлових</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приміщень</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вбудованих</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вбудовано-прибудованих</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прибудованих</w:t>
            </w:r>
            <w:proofErr w:type="spellEnd"/>
            <w:r w:rsidRPr="00FE02A6">
              <w:rPr>
                <w:rFonts w:ascii="Times New Roman" w:eastAsia="Times New Roman" w:hAnsi="Times New Roman" w:cs="Times New Roman"/>
                <w:color w:val="000000"/>
                <w:sz w:val="19"/>
                <w:szCs w:val="19"/>
                <w:lang w:val="ru-RU" w:eastAsia="uk-UA"/>
              </w:rPr>
              <w:t xml:space="preserve">): у тому </w:t>
            </w:r>
            <w:proofErr w:type="spellStart"/>
            <w:r w:rsidRPr="00FE02A6">
              <w:rPr>
                <w:rFonts w:ascii="Times New Roman" w:eastAsia="Times New Roman" w:hAnsi="Times New Roman" w:cs="Times New Roman"/>
                <w:color w:val="000000"/>
                <w:sz w:val="19"/>
                <w:szCs w:val="19"/>
                <w:lang w:val="ru-RU" w:eastAsia="uk-UA"/>
              </w:rPr>
              <w:t>числі</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апартаментів</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офісів</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комерційних</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приміщень</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першого</w:t>
            </w:r>
            <w:proofErr w:type="spellEnd"/>
            <w:r w:rsidRPr="00FE02A6">
              <w:rPr>
                <w:rFonts w:ascii="Times New Roman" w:eastAsia="Times New Roman" w:hAnsi="Times New Roman" w:cs="Times New Roman"/>
                <w:color w:val="000000"/>
                <w:sz w:val="19"/>
                <w:szCs w:val="19"/>
                <w:lang w:val="ru-RU" w:eastAsia="uk-UA"/>
              </w:rPr>
              <w:t xml:space="preserve"> поверху, </w:t>
            </w:r>
            <w:proofErr w:type="spellStart"/>
            <w:r w:rsidRPr="00FE02A6">
              <w:rPr>
                <w:rFonts w:ascii="Times New Roman" w:eastAsia="Times New Roman" w:hAnsi="Times New Roman" w:cs="Times New Roman"/>
                <w:color w:val="000000"/>
                <w:sz w:val="19"/>
                <w:szCs w:val="19"/>
                <w:lang w:val="ru-RU" w:eastAsia="uk-UA"/>
              </w:rPr>
              <w:t>приміщень</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розвиваючого</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освітнього</w:t>
            </w:r>
            <w:proofErr w:type="spellEnd"/>
            <w:r w:rsidRPr="00FE02A6">
              <w:rPr>
                <w:rFonts w:ascii="Times New Roman" w:eastAsia="Times New Roman" w:hAnsi="Times New Roman" w:cs="Times New Roman"/>
                <w:color w:val="000000"/>
                <w:sz w:val="19"/>
                <w:szCs w:val="19"/>
                <w:lang w:val="ru-RU" w:eastAsia="uk-UA"/>
              </w:rPr>
              <w:t xml:space="preserve"> простору, </w:t>
            </w:r>
            <w:proofErr w:type="spellStart"/>
            <w:r w:rsidRPr="00FE02A6">
              <w:rPr>
                <w:rFonts w:ascii="Times New Roman" w:eastAsia="Times New Roman" w:hAnsi="Times New Roman" w:cs="Times New Roman"/>
                <w:color w:val="000000"/>
                <w:sz w:val="19"/>
                <w:szCs w:val="19"/>
                <w:lang w:val="ru-RU" w:eastAsia="uk-UA"/>
              </w:rPr>
              <w:t>машиномісць</w:t>
            </w:r>
            <w:proofErr w:type="spellEnd"/>
            <w:r w:rsidRPr="00FE02A6">
              <w:rPr>
                <w:rFonts w:ascii="Times New Roman" w:eastAsia="Times New Roman" w:hAnsi="Times New Roman" w:cs="Times New Roman"/>
                <w:color w:val="000000"/>
                <w:sz w:val="19"/>
                <w:szCs w:val="19"/>
                <w:lang w:val="ru-RU" w:eastAsia="uk-UA"/>
              </w:rPr>
              <w:t xml:space="preserve"> в </w:t>
            </w:r>
            <w:proofErr w:type="spellStart"/>
            <w:r w:rsidRPr="00FE02A6">
              <w:rPr>
                <w:rFonts w:ascii="Times New Roman" w:eastAsia="Times New Roman" w:hAnsi="Times New Roman" w:cs="Times New Roman"/>
                <w:color w:val="000000"/>
                <w:sz w:val="19"/>
                <w:szCs w:val="19"/>
                <w:lang w:val="ru-RU" w:eastAsia="uk-UA"/>
              </w:rPr>
              <w:t>паркінгу</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комірок</w:t>
            </w:r>
            <w:proofErr w:type="spellEnd"/>
            <w:r w:rsidRPr="00FE02A6">
              <w:rPr>
                <w:rFonts w:ascii="Times New Roman" w:eastAsia="Times New Roman" w:hAnsi="Times New Roman" w:cs="Times New Roman"/>
                <w:color w:val="000000"/>
                <w:sz w:val="19"/>
                <w:szCs w:val="19"/>
                <w:lang w:val="ru-RU" w:eastAsia="uk-UA"/>
              </w:rPr>
              <w:t xml:space="preserve"> </w:t>
            </w:r>
          </w:p>
        </w:tc>
        <w:tc>
          <w:tcPr>
            <w:tcW w:w="6232" w:type="dxa"/>
          </w:tcPr>
          <w:p w14:paraId="0D28183C" w14:textId="1E0CE350" w:rsidR="00C712CF" w:rsidRPr="00FE02A6" w:rsidRDefault="00AC1591" w:rsidP="00C67A61">
            <w:pPr>
              <w:suppressAutoHyphens/>
              <w:ind w:firstLine="720"/>
              <w:jc w:val="both"/>
              <w:rPr>
                <w:rFonts w:ascii="Times New Roman" w:eastAsia="Times New Roman" w:hAnsi="Times New Roman" w:cs="Times New Roman"/>
                <w:color w:val="000000"/>
                <w:sz w:val="19"/>
                <w:szCs w:val="19"/>
                <w:lang w:eastAsia="uk-UA"/>
              </w:rPr>
            </w:pPr>
            <w:r w:rsidRPr="00FE02A6">
              <w:rPr>
                <w:rFonts w:ascii="Times New Roman" w:eastAsia="Times New Roman" w:hAnsi="Times New Roman" w:cs="Times New Roman"/>
                <w:color w:val="000000"/>
                <w:sz w:val="19"/>
                <w:szCs w:val="19"/>
                <w:lang w:val="uk-UA" w:eastAsia="uk-UA"/>
              </w:rPr>
              <w:t>1398,17</w:t>
            </w:r>
            <w:r w:rsidR="00C712CF" w:rsidRPr="00FE02A6">
              <w:rPr>
                <w:rFonts w:ascii="Times New Roman" w:eastAsia="Times New Roman" w:hAnsi="Times New Roman" w:cs="Times New Roman"/>
                <w:color w:val="000000"/>
                <w:sz w:val="19"/>
                <w:szCs w:val="19"/>
                <w:lang w:eastAsia="uk-UA"/>
              </w:rPr>
              <w:t xml:space="preserve"> </w:t>
            </w:r>
            <w:proofErr w:type="spellStart"/>
            <w:r w:rsidR="00C712CF" w:rsidRPr="00FE02A6">
              <w:rPr>
                <w:rFonts w:ascii="Times New Roman" w:eastAsia="Times New Roman" w:hAnsi="Times New Roman" w:cs="Times New Roman"/>
                <w:color w:val="000000"/>
                <w:sz w:val="19"/>
                <w:szCs w:val="19"/>
                <w:lang w:eastAsia="uk-UA"/>
              </w:rPr>
              <w:t>кв.м</w:t>
            </w:r>
            <w:proofErr w:type="spellEnd"/>
            <w:r w:rsidR="00C712CF" w:rsidRPr="00FE02A6">
              <w:rPr>
                <w:rFonts w:ascii="Times New Roman" w:eastAsia="Times New Roman" w:hAnsi="Times New Roman" w:cs="Times New Roman"/>
                <w:color w:val="000000"/>
                <w:sz w:val="19"/>
                <w:szCs w:val="19"/>
                <w:lang w:eastAsia="uk-UA"/>
              </w:rPr>
              <w:t>.</w:t>
            </w:r>
          </w:p>
          <w:p w14:paraId="563678C8" w14:textId="77777777" w:rsidR="00C712CF" w:rsidRPr="00FE02A6" w:rsidRDefault="00C712CF" w:rsidP="00C67A61">
            <w:pPr>
              <w:suppressAutoHyphens/>
              <w:ind w:firstLine="720"/>
              <w:jc w:val="both"/>
              <w:rPr>
                <w:rFonts w:ascii="Times New Roman" w:eastAsia="Times New Roman" w:hAnsi="Times New Roman" w:cs="Times New Roman"/>
                <w:color w:val="000000"/>
                <w:sz w:val="19"/>
                <w:szCs w:val="19"/>
                <w:lang w:eastAsia="uk-UA"/>
              </w:rPr>
            </w:pPr>
          </w:p>
        </w:tc>
      </w:tr>
      <w:tr w:rsidR="00C712CF" w:rsidRPr="00FE02A6" w14:paraId="1EE9A73C" w14:textId="77777777" w:rsidTr="00C67A61">
        <w:tc>
          <w:tcPr>
            <w:tcW w:w="4400" w:type="dxa"/>
            <w:hideMark/>
          </w:tcPr>
          <w:p w14:paraId="466F8234"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Кількість</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приміщень</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група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приміщень</w:t>
            </w:r>
            <w:proofErr w:type="spellEnd"/>
            <w:r w:rsidRPr="00FE02A6">
              <w:rPr>
                <w:rFonts w:ascii="Times New Roman" w:eastAsia="Times New Roman" w:hAnsi="Times New Roman" w:cs="Times New Roman"/>
                <w:color w:val="000000" w:themeColor="text1"/>
                <w:sz w:val="19"/>
                <w:szCs w:val="19"/>
                <w:lang w:eastAsia="uk-UA"/>
              </w:rPr>
              <w:t>)</w:t>
            </w:r>
          </w:p>
        </w:tc>
        <w:tc>
          <w:tcPr>
            <w:tcW w:w="6232" w:type="dxa"/>
            <w:hideMark/>
          </w:tcPr>
          <w:p w14:paraId="3EE2D3F1" w14:textId="742786D9" w:rsidR="00C712CF" w:rsidRPr="00FE02A6" w:rsidRDefault="00AC1591" w:rsidP="00C67A61">
            <w:pPr>
              <w:suppressAutoHyphens/>
              <w:ind w:firstLine="720"/>
              <w:jc w:val="both"/>
              <w:rPr>
                <w:rFonts w:ascii="Times New Roman" w:eastAsia="Times New Roman" w:hAnsi="Times New Roman" w:cs="Times New Roman"/>
                <w:color w:val="000000"/>
                <w:sz w:val="19"/>
                <w:szCs w:val="19"/>
                <w:lang w:val="uk-UA" w:eastAsia="uk-UA"/>
              </w:rPr>
            </w:pPr>
            <w:r w:rsidRPr="00FE02A6">
              <w:rPr>
                <w:rFonts w:ascii="Times New Roman" w:eastAsia="Times New Roman" w:hAnsi="Times New Roman" w:cs="Times New Roman"/>
                <w:color w:val="000000"/>
                <w:sz w:val="19"/>
                <w:szCs w:val="19"/>
                <w:lang w:val="uk-UA" w:eastAsia="uk-UA"/>
              </w:rPr>
              <w:t>7</w:t>
            </w:r>
            <w:r w:rsidRPr="00FE02A6">
              <w:rPr>
                <w:rFonts w:ascii="Times New Roman" w:eastAsia="Times New Roman" w:hAnsi="Times New Roman" w:cs="Times New Roman"/>
                <w:color w:val="000000"/>
                <w:sz w:val="19"/>
                <w:szCs w:val="19"/>
                <w:lang w:eastAsia="uk-UA"/>
              </w:rPr>
              <w:t xml:space="preserve"> </w:t>
            </w:r>
            <w:r w:rsidRPr="00FE02A6">
              <w:rPr>
                <w:rFonts w:ascii="Times New Roman" w:eastAsia="Times New Roman" w:hAnsi="Times New Roman" w:cs="Times New Roman"/>
                <w:color w:val="000000"/>
                <w:sz w:val="19"/>
                <w:szCs w:val="19"/>
                <w:lang w:val="uk-UA" w:eastAsia="uk-UA"/>
              </w:rPr>
              <w:t>(сім)</w:t>
            </w:r>
          </w:p>
        </w:tc>
      </w:tr>
      <w:tr w:rsidR="00C712CF" w:rsidRPr="00FE02A6" w14:paraId="36146B7B" w14:textId="77777777" w:rsidTr="00C67A61">
        <w:tc>
          <w:tcPr>
            <w:tcW w:w="4400" w:type="dxa"/>
            <w:hideMark/>
          </w:tcPr>
          <w:p w14:paraId="04C164BE"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Кількість</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машиномісць</w:t>
            </w:r>
            <w:proofErr w:type="spellEnd"/>
            <w:r w:rsidRPr="00FE02A6">
              <w:rPr>
                <w:rFonts w:ascii="Times New Roman" w:eastAsia="Times New Roman" w:hAnsi="Times New Roman" w:cs="Times New Roman"/>
                <w:color w:val="000000" w:themeColor="text1"/>
                <w:sz w:val="19"/>
                <w:szCs w:val="19"/>
                <w:lang w:eastAsia="uk-UA"/>
              </w:rPr>
              <w:t>/</w:t>
            </w:r>
            <w:proofErr w:type="spellStart"/>
            <w:r w:rsidRPr="00FE02A6">
              <w:rPr>
                <w:rFonts w:ascii="Times New Roman" w:eastAsia="Times New Roman" w:hAnsi="Times New Roman" w:cs="Times New Roman"/>
                <w:color w:val="000000" w:themeColor="text1"/>
                <w:sz w:val="19"/>
                <w:szCs w:val="19"/>
                <w:lang w:eastAsia="uk-UA"/>
              </w:rPr>
              <w:t>паркомісць</w:t>
            </w:r>
            <w:proofErr w:type="spellEnd"/>
            <w:r w:rsidRPr="00FE02A6">
              <w:rPr>
                <w:rFonts w:ascii="Times New Roman" w:eastAsia="Times New Roman" w:hAnsi="Times New Roman" w:cs="Times New Roman"/>
                <w:color w:val="000000" w:themeColor="text1"/>
                <w:sz w:val="19"/>
                <w:szCs w:val="19"/>
                <w:lang w:eastAsia="uk-UA"/>
              </w:rPr>
              <w:t xml:space="preserve"> </w:t>
            </w:r>
          </w:p>
        </w:tc>
        <w:tc>
          <w:tcPr>
            <w:tcW w:w="6232" w:type="dxa"/>
            <w:hideMark/>
          </w:tcPr>
          <w:p w14:paraId="0A428C7E" w14:textId="6EB0007C" w:rsidR="00C712CF" w:rsidRPr="00FE02A6" w:rsidRDefault="00AC1591" w:rsidP="00C67A61">
            <w:pPr>
              <w:suppressAutoHyphens/>
              <w:ind w:firstLine="720"/>
              <w:jc w:val="both"/>
              <w:rPr>
                <w:rFonts w:ascii="Times New Roman" w:eastAsia="Times New Roman" w:hAnsi="Times New Roman" w:cs="Times New Roman"/>
                <w:color w:val="000000"/>
                <w:sz w:val="19"/>
                <w:szCs w:val="19"/>
                <w:lang w:val="uk-UA" w:eastAsia="uk-UA"/>
              </w:rPr>
            </w:pPr>
            <w:r w:rsidRPr="00FE02A6">
              <w:rPr>
                <w:rFonts w:ascii="Times New Roman" w:eastAsia="Times New Roman" w:hAnsi="Times New Roman" w:cs="Times New Roman"/>
                <w:color w:val="000000"/>
                <w:sz w:val="19"/>
                <w:szCs w:val="19"/>
                <w:lang w:eastAsia="uk-UA"/>
              </w:rPr>
              <w:t xml:space="preserve">47 </w:t>
            </w:r>
            <w:r w:rsidRPr="00FE02A6">
              <w:rPr>
                <w:rFonts w:ascii="Times New Roman" w:eastAsia="Times New Roman" w:hAnsi="Times New Roman" w:cs="Times New Roman"/>
                <w:color w:val="000000"/>
                <w:sz w:val="19"/>
                <w:szCs w:val="19"/>
                <w:lang w:val="uk-UA" w:eastAsia="uk-UA"/>
              </w:rPr>
              <w:t>(сорок сім)</w:t>
            </w:r>
          </w:p>
        </w:tc>
      </w:tr>
      <w:tr w:rsidR="00C712CF" w:rsidRPr="00FE02A6" w14:paraId="36D9523D" w14:textId="77777777" w:rsidTr="00C67A61">
        <w:tc>
          <w:tcPr>
            <w:tcW w:w="4400" w:type="dxa"/>
            <w:hideMark/>
          </w:tcPr>
          <w:p w14:paraId="486C1FE1"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b/>
                <w:bCs/>
                <w:color w:val="000000"/>
                <w:sz w:val="19"/>
                <w:szCs w:val="19"/>
                <w:lang w:val="ru-RU" w:eastAsia="uk-UA"/>
              </w:rPr>
              <w:t>Опис</w:t>
            </w:r>
            <w:proofErr w:type="spellEnd"/>
            <w:r w:rsidRPr="00FE02A6">
              <w:rPr>
                <w:rFonts w:ascii="Times New Roman" w:eastAsia="Times New Roman" w:hAnsi="Times New Roman" w:cs="Times New Roman"/>
                <w:b/>
                <w:bCs/>
                <w:color w:val="000000"/>
                <w:sz w:val="19"/>
                <w:szCs w:val="19"/>
                <w:lang w:val="ru-RU" w:eastAsia="uk-UA"/>
              </w:rPr>
              <w:t xml:space="preserve"> </w:t>
            </w:r>
            <w:proofErr w:type="spellStart"/>
            <w:r w:rsidRPr="00FE02A6">
              <w:rPr>
                <w:rFonts w:ascii="Times New Roman" w:eastAsia="Times New Roman" w:hAnsi="Times New Roman" w:cs="Times New Roman"/>
                <w:b/>
                <w:bCs/>
                <w:color w:val="000000"/>
                <w:sz w:val="19"/>
                <w:szCs w:val="19"/>
                <w:lang w:val="ru-RU" w:eastAsia="uk-UA"/>
              </w:rPr>
              <w:t>основних</w:t>
            </w:r>
            <w:proofErr w:type="spellEnd"/>
            <w:r w:rsidRPr="00FE02A6">
              <w:rPr>
                <w:rFonts w:ascii="Times New Roman" w:eastAsia="Times New Roman" w:hAnsi="Times New Roman" w:cs="Times New Roman"/>
                <w:b/>
                <w:bCs/>
                <w:color w:val="000000"/>
                <w:sz w:val="19"/>
                <w:szCs w:val="19"/>
                <w:lang w:val="ru-RU" w:eastAsia="uk-UA"/>
              </w:rPr>
              <w:t xml:space="preserve"> </w:t>
            </w:r>
            <w:proofErr w:type="spellStart"/>
            <w:r w:rsidRPr="00FE02A6">
              <w:rPr>
                <w:rFonts w:ascii="Times New Roman" w:eastAsia="Times New Roman" w:hAnsi="Times New Roman" w:cs="Times New Roman"/>
                <w:b/>
                <w:bCs/>
                <w:color w:val="000000"/>
                <w:sz w:val="19"/>
                <w:szCs w:val="19"/>
                <w:lang w:val="ru-RU" w:eastAsia="uk-UA"/>
              </w:rPr>
              <w:t>конструктивних</w:t>
            </w:r>
            <w:proofErr w:type="spellEnd"/>
            <w:r w:rsidRPr="00FE02A6">
              <w:rPr>
                <w:rFonts w:ascii="Times New Roman" w:eastAsia="Times New Roman" w:hAnsi="Times New Roman" w:cs="Times New Roman"/>
                <w:b/>
                <w:bCs/>
                <w:color w:val="000000"/>
                <w:sz w:val="19"/>
                <w:szCs w:val="19"/>
                <w:lang w:val="ru-RU" w:eastAsia="uk-UA"/>
              </w:rPr>
              <w:t xml:space="preserve"> </w:t>
            </w:r>
            <w:proofErr w:type="spellStart"/>
            <w:r w:rsidRPr="00FE02A6">
              <w:rPr>
                <w:rFonts w:ascii="Times New Roman" w:eastAsia="Times New Roman" w:hAnsi="Times New Roman" w:cs="Times New Roman"/>
                <w:b/>
                <w:bCs/>
                <w:color w:val="000000"/>
                <w:sz w:val="19"/>
                <w:szCs w:val="19"/>
                <w:lang w:val="ru-RU" w:eastAsia="uk-UA"/>
              </w:rPr>
              <w:t>елементів</w:t>
            </w:r>
            <w:proofErr w:type="spellEnd"/>
            <w:r w:rsidRPr="00FE02A6">
              <w:rPr>
                <w:rFonts w:ascii="Times New Roman" w:eastAsia="Times New Roman" w:hAnsi="Times New Roman" w:cs="Times New Roman"/>
                <w:b/>
                <w:bCs/>
                <w:color w:val="000000"/>
                <w:sz w:val="19"/>
                <w:szCs w:val="19"/>
                <w:lang w:val="ru-RU" w:eastAsia="uk-UA"/>
              </w:rPr>
              <w:t xml:space="preserve"> та </w:t>
            </w:r>
            <w:proofErr w:type="spellStart"/>
            <w:r w:rsidRPr="00FE02A6">
              <w:rPr>
                <w:rFonts w:ascii="Times New Roman" w:eastAsia="Times New Roman" w:hAnsi="Times New Roman" w:cs="Times New Roman"/>
                <w:b/>
                <w:bCs/>
                <w:color w:val="000000"/>
                <w:sz w:val="19"/>
                <w:szCs w:val="19"/>
                <w:lang w:val="ru-RU" w:eastAsia="uk-UA"/>
              </w:rPr>
              <w:t>інженерного</w:t>
            </w:r>
            <w:proofErr w:type="spellEnd"/>
            <w:r w:rsidRPr="00FE02A6">
              <w:rPr>
                <w:rFonts w:ascii="Times New Roman" w:eastAsia="Times New Roman" w:hAnsi="Times New Roman" w:cs="Times New Roman"/>
                <w:b/>
                <w:bCs/>
                <w:color w:val="000000"/>
                <w:sz w:val="19"/>
                <w:szCs w:val="19"/>
                <w:lang w:val="ru-RU" w:eastAsia="uk-UA"/>
              </w:rPr>
              <w:t xml:space="preserve"> </w:t>
            </w:r>
            <w:proofErr w:type="spellStart"/>
            <w:r w:rsidRPr="00FE02A6">
              <w:rPr>
                <w:rFonts w:ascii="Times New Roman" w:eastAsia="Times New Roman" w:hAnsi="Times New Roman" w:cs="Times New Roman"/>
                <w:b/>
                <w:bCs/>
                <w:color w:val="000000"/>
                <w:sz w:val="19"/>
                <w:szCs w:val="19"/>
                <w:lang w:val="ru-RU" w:eastAsia="uk-UA"/>
              </w:rPr>
              <w:t>обладнання</w:t>
            </w:r>
            <w:proofErr w:type="spellEnd"/>
          </w:p>
        </w:tc>
        <w:tc>
          <w:tcPr>
            <w:tcW w:w="6232" w:type="dxa"/>
          </w:tcPr>
          <w:p w14:paraId="770FDE8A" w14:textId="77777777" w:rsidR="00C712CF" w:rsidRPr="00FE02A6" w:rsidRDefault="00C712CF" w:rsidP="00C67A61">
            <w:pPr>
              <w:suppressAutoHyphens/>
              <w:ind w:firstLine="720"/>
              <w:jc w:val="both"/>
              <w:rPr>
                <w:rFonts w:ascii="Times New Roman" w:eastAsia="Times New Roman" w:hAnsi="Times New Roman" w:cs="Times New Roman"/>
                <w:color w:val="000000"/>
                <w:sz w:val="19"/>
                <w:szCs w:val="19"/>
                <w:lang w:val="ru-RU" w:eastAsia="uk-UA"/>
              </w:rPr>
            </w:pPr>
          </w:p>
        </w:tc>
      </w:tr>
      <w:tr w:rsidR="00C712CF" w:rsidRPr="00FE02A6" w14:paraId="4F1EB57E" w14:textId="77777777" w:rsidTr="00C67A61">
        <w:tc>
          <w:tcPr>
            <w:tcW w:w="4400" w:type="dxa"/>
            <w:hideMark/>
          </w:tcPr>
          <w:p w14:paraId="4A34BC9C"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b/>
                <w:bCs/>
                <w:color w:val="000000"/>
                <w:sz w:val="19"/>
                <w:szCs w:val="19"/>
                <w:lang w:eastAsia="uk-UA"/>
              </w:rPr>
              <w:t>Конструктивні</w:t>
            </w:r>
            <w:proofErr w:type="spellEnd"/>
            <w:r w:rsidRPr="00FE02A6">
              <w:rPr>
                <w:rFonts w:ascii="Times New Roman" w:eastAsia="Times New Roman" w:hAnsi="Times New Roman" w:cs="Times New Roman"/>
                <w:b/>
                <w:bCs/>
                <w:color w:val="000000"/>
                <w:sz w:val="19"/>
                <w:szCs w:val="19"/>
                <w:lang w:eastAsia="uk-UA"/>
              </w:rPr>
              <w:t xml:space="preserve"> </w:t>
            </w:r>
            <w:proofErr w:type="spellStart"/>
            <w:r w:rsidRPr="00FE02A6">
              <w:rPr>
                <w:rFonts w:ascii="Times New Roman" w:eastAsia="Times New Roman" w:hAnsi="Times New Roman" w:cs="Times New Roman"/>
                <w:b/>
                <w:bCs/>
                <w:color w:val="000000"/>
                <w:sz w:val="19"/>
                <w:szCs w:val="19"/>
                <w:lang w:eastAsia="uk-UA"/>
              </w:rPr>
              <w:t>елементи</w:t>
            </w:r>
            <w:proofErr w:type="spellEnd"/>
            <w:r w:rsidRPr="00FE02A6">
              <w:rPr>
                <w:rFonts w:ascii="Times New Roman" w:eastAsia="Times New Roman" w:hAnsi="Times New Roman" w:cs="Times New Roman"/>
                <w:b/>
                <w:bCs/>
                <w:color w:val="000000"/>
                <w:sz w:val="19"/>
                <w:szCs w:val="19"/>
                <w:lang w:eastAsia="uk-UA"/>
              </w:rPr>
              <w:t>:</w:t>
            </w:r>
          </w:p>
        </w:tc>
        <w:tc>
          <w:tcPr>
            <w:tcW w:w="6232" w:type="dxa"/>
          </w:tcPr>
          <w:p w14:paraId="64348D54" w14:textId="77777777" w:rsidR="00C712CF" w:rsidRPr="00FE02A6" w:rsidRDefault="00C712CF" w:rsidP="00C67A61">
            <w:pPr>
              <w:suppressAutoHyphens/>
              <w:ind w:firstLine="720"/>
              <w:jc w:val="both"/>
              <w:rPr>
                <w:rFonts w:ascii="Times New Roman" w:eastAsia="Times New Roman" w:hAnsi="Times New Roman" w:cs="Times New Roman"/>
                <w:color w:val="000000"/>
                <w:sz w:val="19"/>
                <w:szCs w:val="19"/>
                <w:lang w:eastAsia="uk-UA"/>
              </w:rPr>
            </w:pPr>
          </w:p>
        </w:tc>
      </w:tr>
      <w:tr w:rsidR="00C712CF" w:rsidRPr="00FE02A6" w14:paraId="4661633A" w14:textId="77777777" w:rsidTr="00C67A61">
        <w:tc>
          <w:tcPr>
            <w:tcW w:w="4400" w:type="dxa"/>
            <w:hideMark/>
          </w:tcPr>
          <w:p w14:paraId="682584C7"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фундаменти</w:t>
            </w:r>
            <w:proofErr w:type="spellEnd"/>
          </w:p>
        </w:tc>
        <w:tc>
          <w:tcPr>
            <w:tcW w:w="6232" w:type="dxa"/>
            <w:hideMark/>
          </w:tcPr>
          <w:p w14:paraId="0263B69D" w14:textId="77777777" w:rsidR="00C712CF" w:rsidRPr="00FE02A6" w:rsidRDefault="00C712CF" w:rsidP="00C67A61">
            <w:pPr>
              <w:suppressAutoHyphens/>
              <w:ind w:firstLine="720"/>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Монолітна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залізобетонна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плита</w:t>
            </w:r>
            <w:proofErr w:type="spellEnd"/>
          </w:p>
        </w:tc>
      </w:tr>
      <w:tr w:rsidR="00C712CF" w:rsidRPr="00FE02A6" w14:paraId="36469374" w14:textId="77777777" w:rsidTr="00C67A61">
        <w:tc>
          <w:tcPr>
            <w:tcW w:w="4400" w:type="dxa"/>
            <w:hideMark/>
          </w:tcPr>
          <w:p w14:paraId="212878C6"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зовнішні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огороджувальні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конструкції</w:t>
            </w:r>
            <w:proofErr w:type="spellEnd"/>
          </w:p>
        </w:tc>
        <w:tc>
          <w:tcPr>
            <w:tcW w:w="6232" w:type="dxa"/>
            <w:hideMark/>
          </w:tcPr>
          <w:p w14:paraId="28AE0019" w14:textId="77777777" w:rsidR="00C712CF" w:rsidRPr="00FE02A6" w:rsidRDefault="00C712CF" w:rsidP="00C67A61">
            <w:pPr>
              <w:suppressAutoHyphens/>
              <w:ind w:firstLine="720"/>
              <w:jc w:val="both"/>
              <w:rPr>
                <w:rFonts w:ascii="Times New Roman" w:hAnsi="Times New Roman" w:cs="Times New Roman"/>
                <w:color w:val="000000" w:themeColor="text1"/>
                <w:sz w:val="19"/>
                <w:szCs w:val="19"/>
                <w:lang w:val="ru-RU"/>
              </w:rPr>
            </w:pPr>
            <w:proofErr w:type="spellStart"/>
            <w:r w:rsidRPr="00FE02A6">
              <w:rPr>
                <w:rFonts w:ascii="Times New Roman" w:hAnsi="Times New Roman" w:cs="Times New Roman"/>
                <w:color w:val="000000" w:themeColor="text1"/>
                <w:sz w:val="19"/>
                <w:szCs w:val="19"/>
                <w:lang w:val="ru-RU"/>
              </w:rPr>
              <w:t>Цегляні</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стіни</w:t>
            </w:r>
            <w:proofErr w:type="spellEnd"/>
            <w:r w:rsidRPr="00FE02A6">
              <w:rPr>
                <w:rFonts w:ascii="Times New Roman" w:hAnsi="Times New Roman" w:cs="Times New Roman"/>
                <w:color w:val="000000" w:themeColor="text1"/>
                <w:sz w:val="19"/>
                <w:szCs w:val="19"/>
                <w:lang w:val="ru-RU"/>
              </w:rPr>
              <w:t xml:space="preserve"> з </w:t>
            </w:r>
            <w:proofErr w:type="spellStart"/>
            <w:r w:rsidRPr="00FE02A6">
              <w:rPr>
                <w:rFonts w:ascii="Times New Roman" w:hAnsi="Times New Roman" w:cs="Times New Roman"/>
                <w:color w:val="000000" w:themeColor="text1"/>
                <w:sz w:val="19"/>
                <w:szCs w:val="19"/>
                <w:lang w:val="ru-RU"/>
              </w:rPr>
              <w:t>пустотілого</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керамоблоку</w:t>
            </w:r>
            <w:proofErr w:type="spellEnd"/>
          </w:p>
        </w:tc>
      </w:tr>
      <w:tr w:rsidR="00C712CF" w:rsidRPr="00FE02A6" w14:paraId="36C7B969" w14:textId="77777777" w:rsidTr="00C67A61">
        <w:tc>
          <w:tcPr>
            <w:tcW w:w="4400" w:type="dxa"/>
            <w:hideMark/>
          </w:tcPr>
          <w:p w14:paraId="4C9390D9" w14:textId="77777777" w:rsidR="00C712CF" w:rsidRPr="00FE02A6" w:rsidRDefault="00C712CF" w:rsidP="00C67A61">
            <w:pPr>
              <w:suppressAutoHyphens/>
              <w:ind w:firstLine="720"/>
              <w:rPr>
                <w:rFonts w:ascii="Times New Roman" w:eastAsia="Times New Roman" w:hAnsi="Times New Roman" w:cs="Times New Roman"/>
                <w:b/>
                <w:bCs/>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міжповерхові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перекриття</w:t>
            </w:r>
            <w:proofErr w:type="spellEnd"/>
          </w:p>
        </w:tc>
        <w:tc>
          <w:tcPr>
            <w:tcW w:w="6232" w:type="dxa"/>
            <w:hideMark/>
          </w:tcPr>
          <w:p w14:paraId="5428A827" w14:textId="77777777" w:rsidR="00C712CF" w:rsidRPr="00FE02A6" w:rsidRDefault="00C712CF" w:rsidP="00C67A61">
            <w:pPr>
              <w:suppressAutoHyphens/>
              <w:ind w:firstLine="720"/>
              <w:rPr>
                <w:rFonts w:ascii="Times New Roman" w:eastAsia="Times New Roman" w:hAnsi="Times New Roman" w:cs="Times New Roman"/>
                <w:b/>
                <w:bCs/>
                <w:color w:val="000000"/>
                <w:sz w:val="19"/>
                <w:szCs w:val="19"/>
                <w:lang w:eastAsia="uk-UA"/>
              </w:rPr>
            </w:pPr>
            <w:proofErr w:type="spellStart"/>
            <w:r w:rsidRPr="00FE02A6">
              <w:rPr>
                <w:rFonts w:ascii="Times New Roman" w:hAnsi="Times New Roman" w:cs="Times New Roman"/>
                <w:color w:val="000000" w:themeColor="text1"/>
                <w:sz w:val="19"/>
                <w:szCs w:val="19"/>
              </w:rPr>
              <w:t>Монолітне</w:t>
            </w:r>
            <w:proofErr w:type="spellEnd"/>
            <w:r w:rsidRPr="00FE02A6">
              <w:rPr>
                <w:rFonts w:ascii="Times New Roman" w:hAnsi="Times New Roman" w:cs="Times New Roman"/>
                <w:color w:val="000000" w:themeColor="text1"/>
                <w:sz w:val="19"/>
                <w:szCs w:val="19"/>
              </w:rPr>
              <w:t xml:space="preserve"> </w:t>
            </w:r>
            <w:proofErr w:type="spellStart"/>
            <w:r w:rsidRPr="00FE02A6">
              <w:rPr>
                <w:rFonts w:ascii="Times New Roman" w:hAnsi="Times New Roman" w:cs="Times New Roman"/>
                <w:color w:val="000000" w:themeColor="text1"/>
                <w:sz w:val="19"/>
                <w:szCs w:val="19"/>
              </w:rPr>
              <w:t>залізобетонне</w:t>
            </w:r>
            <w:proofErr w:type="spellEnd"/>
          </w:p>
        </w:tc>
      </w:tr>
      <w:tr w:rsidR="00C712CF" w:rsidRPr="00FE02A6" w14:paraId="3EA8EC04" w14:textId="77777777" w:rsidTr="00C67A61">
        <w:tc>
          <w:tcPr>
            <w:tcW w:w="4400" w:type="dxa"/>
            <w:hideMark/>
          </w:tcPr>
          <w:p w14:paraId="2720B16F" w14:textId="77777777" w:rsidR="00C712CF" w:rsidRPr="00FE02A6" w:rsidRDefault="00C712CF" w:rsidP="00C67A61">
            <w:pPr>
              <w:suppressAutoHyphens/>
              <w:ind w:firstLine="720"/>
              <w:rPr>
                <w:rFonts w:ascii="Times New Roman" w:eastAsia="Times New Roman" w:hAnsi="Times New Roman" w:cs="Times New Roman"/>
                <w:b/>
                <w:bCs/>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перекриття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підвалу</w:t>
            </w:r>
            <w:proofErr w:type="spellEnd"/>
          </w:p>
        </w:tc>
        <w:tc>
          <w:tcPr>
            <w:tcW w:w="6232" w:type="dxa"/>
            <w:hideMark/>
          </w:tcPr>
          <w:p w14:paraId="2C43C352" w14:textId="77777777" w:rsidR="00C712CF" w:rsidRPr="00FE02A6" w:rsidRDefault="00C712CF" w:rsidP="00C67A61">
            <w:pPr>
              <w:suppressAutoHyphens/>
              <w:ind w:firstLine="720"/>
              <w:rPr>
                <w:rFonts w:ascii="Times New Roman" w:eastAsia="Times New Roman" w:hAnsi="Times New Roman" w:cs="Times New Roman"/>
                <w:b/>
                <w:bCs/>
                <w:color w:val="000000"/>
                <w:sz w:val="19"/>
                <w:szCs w:val="19"/>
                <w:lang w:eastAsia="uk-UA"/>
              </w:rPr>
            </w:pPr>
            <w:proofErr w:type="spellStart"/>
            <w:r w:rsidRPr="00FE02A6">
              <w:rPr>
                <w:rFonts w:ascii="Times New Roman" w:hAnsi="Times New Roman" w:cs="Times New Roman"/>
                <w:color w:val="000000" w:themeColor="text1"/>
                <w:sz w:val="19"/>
                <w:szCs w:val="19"/>
              </w:rPr>
              <w:t>Монолітне</w:t>
            </w:r>
            <w:proofErr w:type="spellEnd"/>
            <w:r w:rsidRPr="00FE02A6">
              <w:rPr>
                <w:rFonts w:ascii="Times New Roman" w:hAnsi="Times New Roman" w:cs="Times New Roman"/>
                <w:color w:val="000000" w:themeColor="text1"/>
                <w:sz w:val="19"/>
                <w:szCs w:val="19"/>
              </w:rPr>
              <w:t xml:space="preserve"> </w:t>
            </w:r>
            <w:proofErr w:type="spellStart"/>
            <w:r w:rsidRPr="00FE02A6">
              <w:rPr>
                <w:rFonts w:ascii="Times New Roman" w:hAnsi="Times New Roman" w:cs="Times New Roman"/>
                <w:color w:val="000000" w:themeColor="text1"/>
                <w:sz w:val="19"/>
                <w:szCs w:val="19"/>
              </w:rPr>
              <w:t>залізобетонне</w:t>
            </w:r>
            <w:proofErr w:type="spellEnd"/>
          </w:p>
        </w:tc>
      </w:tr>
      <w:tr w:rsidR="00C712CF" w:rsidRPr="00FE02A6" w14:paraId="2ED9D15B" w14:textId="77777777" w:rsidTr="00C67A61">
        <w:tc>
          <w:tcPr>
            <w:tcW w:w="4400" w:type="dxa"/>
            <w:hideMark/>
          </w:tcPr>
          <w:p w14:paraId="71733D60"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внутрішні</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стіни</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перегородки</w:t>
            </w:r>
            <w:proofErr w:type="spellEnd"/>
          </w:p>
        </w:tc>
        <w:tc>
          <w:tcPr>
            <w:tcW w:w="6232" w:type="dxa"/>
            <w:hideMark/>
          </w:tcPr>
          <w:p w14:paraId="6D06899A" w14:textId="77777777" w:rsidR="00C712CF" w:rsidRPr="00FE02A6" w:rsidRDefault="00C712CF" w:rsidP="001F5830">
            <w:pPr>
              <w:pStyle w:val="rvps2"/>
              <w:autoSpaceDE w:val="0"/>
              <w:autoSpaceDN w:val="0"/>
              <w:spacing w:before="0" w:beforeAutospacing="0" w:after="0" w:afterAutospacing="0"/>
              <w:rPr>
                <w:color w:val="000000"/>
                <w:sz w:val="19"/>
                <w:szCs w:val="19"/>
                <w:lang w:eastAsia="en-US"/>
              </w:rPr>
            </w:pPr>
            <w:proofErr w:type="spellStart"/>
            <w:r w:rsidRPr="00FE02A6">
              <w:rPr>
                <w:sz w:val="19"/>
                <w:szCs w:val="19"/>
                <w:lang w:val="ru-RU" w:eastAsia="en-US"/>
              </w:rPr>
              <w:t>Цегляні</w:t>
            </w:r>
            <w:proofErr w:type="spellEnd"/>
            <w:r w:rsidRPr="00FE02A6">
              <w:rPr>
                <w:sz w:val="19"/>
                <w:szCs w:val="19"/>
                <w:lang w:val="ru-RU" w:eastAsia="en-US"/>
              </w:rPr>
              <w:t xml:space="preserve"> </w:t>
            </w:r>
            <w:proofErr w:type="spellStart"/>
            <w:r w:rsidRPr="00FE02A6">
              <w:rPr>
                <w:sz w:val="19"/>
                <w:szCs w:val="19"/>
                <w:lang w:val="ru-RU" w:eastAsia="en-US"/>
              </w:rPr>
              <w:t>стіни</w:t>
            </w:r>
            <w:proofErr w:type="spellEnd"/>
            <w:r w:rsidRPr="00FE02A6">
              <w:rPr>
                <w:sz w:val="19"/>
                <w:szCs w:val="19"/>
                <w:lang w:val="ru-RU" w:eastAsia="en-US"/>
              </w:rPr>
              <w:t xml:space="preserve"> з </w:t>
            </w:r>
            <w:proofErr w:type="spellStart"/>
            <w:r w:rsidRPr="00FE02A6">
              <w:rPr>
                <w:sz w:val="19"/>
                <w:szCs w:val="19"/>
                <w:lang w:val="ru-RU" w:eastAsia="en-US"/>
              </w:rPr>
              <w:t>пустотілої</w:t>
            </w:r>
            <w:proofErr w:type="spellEnd"/>
            <w:r w:rsidRPr="00FE02A6">
              <w:rPr>
                <w:sz w:val="19"/>
                <w:szCs w:val="19"/>
                <w:lang w:val="ru-RU" w:eastAsia="en-US"/>
              </w:rPr>
              <w:t xml:space="preserve"> </w:t>
            </w:r>
            <w:proofErr w:type="spellStart"/>
            <w:r w:rsidRPr="00FE02A6">
              <w:rPr>
                <w:sz w:val="19"/>
                <w:szCs w:val="19"/>
                <w:lang w:val="ru-RU" w:eastAsia="en-US"/>
              </w:rPr>
              <w:t>цегли</w:t>
            </w:r>
            <w:proofErr w:type="spellEnd"/>
            <w:r w:rsidRPr="00FE02A6">
              <w:rPr>
                <w:sz w:val="19"/>
                <w:szCs w:val="19"/>
                <w:lang w:val="ru-RU" w:eastAsia="en-US"/>
              </w:rPr>
              <w:t xml:space="preserve"> </w:t>
            </w:r>
            <w:proofErr w:type="spellStart"/>
            <w:r w:rsidRPr="00FE02A6">
              <w:rPr>
                <w:sz w:val="19"/>
                <w:szCs w:val="19"/>
                <w:lang w:val="ru-RU" w:eastAsia="en-US"/>
              </w:rPr>
              <w:t>між</w:t>
            </w:r>
            <w:proofErr w:type="spellEnd"/>
            <w:r w:rsidRPr="00FE02A6">
              <w:rPr>
                <w:sz w:val="19"/>
                <w:szCs w:val="19"/>
                <w:lang w:val="ru-RU" w:eastAsia="en-US"/>
              </w:rPr>
              <w:t xml:space="preserve"> квартирами. </w:t>
            </w:r>
            <w:proofErr w:type="spellStart"/>
            <w:r w:rsidRPr="00FE02A6">
              <w:rPr>
                <w:sz w:val="19"/>
                <w:szCs w:val="19"/>
                <w:lang w:val="ru-RU" w:eastAsia="en-US"/>
              </w:rPr>
              <w:t>Міжкімнатні</w:t>
            </w:r>
            <w:proofErr w:type="spellEnd"/>
            <w:r w:rsidRPr="00FE02A6">
              <w:rPr>
                <w:sz w:val="19"/>
                <w:szCs w:val="19"/>
                <w:lang w:val="ru-RU" w:eastAsia="en-US"/>
              </w:rPr>
              <w:t xml:space="preserve"> перегородки – з </w:t>
            </w:r>
            <w:proofErr w:type="spellStart"/>
            <w:r w:rsidRPr="00FE02A6">
              <w:rPr>
                <w:sz w:val="19"/>
                <w:szCs w:val="19"/>
                <w:lang w:val="ru-RU" w:eastAsia="en-US"/>
              </w:rPr>
              <w:t>газобетонних</w:t>
            </w:r>
            <w:proofErr w:type="spellEnd"/>
            <w:r w:rsidRPr="00FE02A6">
              <w:rPr>
                <w:sz w:val="19"/>
                <w:szCs w:val="19"/>
                <w:lang w:val="ru-RU" w:eastAsia="en-US"/>
              </w:rPr>
              <w:t xml:space="preserve"> </w:t>
            </w:r>
            <w:proofErr w:type="spellStart"/>
            <w:r w:rsidRPr="00FE02A6">
              <w:rPr>
                <w:sz w:val="19"/>
                <w:szCs w:val="19"/>
                <w:lang w:val="ru-RU" w:eastAsia="en-US"/>
              </w:rPr>
              <w:t>блоків</w:t>
            </w:r>
            <w:proofErr w:type="spellEnd"/>
            <w:r w:rsidRPr="00FE02A6">
              <w:rPr>
                <w:sz w:val="19"/>
                <w:szCs w:val="19"/>
                <w:lang w:val="ru-RU" w:eastAsia="en-US"/>
              </w:rPr>
              <w:t xml:space="preserve">. </w:t>
            </w:r>
            <w:proofErr w:type="spellStart"/>
            <w:r w:rsidRPr="00FE02A6">
              <w:rPr>
                <w:sz w:val="19"/>
                <w:szCs w:val="19"/>
                <w:lang w:eastAsia="en-US"/>
              </w:rPr>
              <w:t>Санвузли</w:t>
            </w:r>
            <w:proofErr w:type="spellEnd"/>
            <w:r w:rsidRPr="00FE02A6">
              <w:rPr>
                <w:sz w:val="19"/>
                <w:szCs w:val="19"/>
                <w:lang w:eastAsia="en-US"/>
              </w:rPr>
              <w:t xml:space="preserve"> – з </w:t>
            </w:r>
            <w:proofErr w:type="spellStart"/>
            <w:r w:rsidRPr="00FE02A6">
              <w:rPr>
                <w:sz w:val="19"/>
                <w:szCs w:val="19"/>
                <w:lang w:eastAsia="en-US"/>
              </w:rPr>
              <w:t>газобетонних</w:t>
            </w:r>
            <w:proofErr w:type="spellEnd"/>
            <w:r w:rsidRPr="00FE02A6">
              <w:rPr>
                <w:sz w:val="19"/>
                <w:szCs w:val="19"/>
                <w:lang w:eastAsia="en-US"/>
              </w:rPr>
              <w:t xml:space="preserve"> </w:t>
            </w:r>
            <w:proofErr w:type="spellStart"/>
            <w:r w:rsidRPr="00FE02A6">
              <w:rPr>
                <w:sz w:val="19"/>
                <w:szCs w:val="19"/>
                <w:lang w:eastAsia="en-US"/>
              </w:rPr>
              <w:t>блоків</w:t>
            </w:r>
            <w:proofErr w:type="spellEnd"/>
            <w:r w:rsidRPr="00FE02A6">
              <w:rPr>
                <w:sz w:val="19"/>
                <w:szCs w:val="19"/>
                <w:lang w:eastAsia="en-US"/>
              </w:rPr>
              <w:t>.</w:t>
            </w:r>
          </w:p>
        </w:tc>
      </w:tr>
      <w:tr w:rsidR="00C712CF" w:rsidRPr="00FE02A6" w14:paraId="4BABFE4B" w14:textId="77777777" w:rsidTr="00C67A61">
        <w:tc>
          <w:tcPr>
            <w:tcW w:w="4400" w:type="dxa"/>
            <w:hideMark/>
          </w:tcPr>
          <w:p w14:paraId="75416600"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сходові</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клітини</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сходи</w:t>
            </w:r>
            <w:proofErr w:type="spellEnd"/>
          </w:p>
        </w:tc>
        <w:tc>
          <w:tcPr>
            <w:tcW w:w="6232" w:type="dxa"/>
            <w:hideMark/>
          </w:tcPr>
          <w:p w14:paraId="68F2F4F3" w14:textId="77777777" w:rsidR="00C712CF" w:rsidRPr="00FE02A6" w:rsidRDefault="00C712CF" w:rsidP="001F5830">
            <w:pPr>
              <w:suppressAutoHyphens/>
              <w:jc w:val="both"/>
              <w:rPr>
                <w:rFonts w:ascii="Times New Roman" w:eastAsia="Times New Roman" w:hAnsi="Times New Roman" w:cs="Times New Roman"/>
                <w:color w:val="000000"/>
                <w:sz w:val="19"/>
                <w:szCs w:val="19"/>
                <w:lang w:eastAsia="uk-UA"/>
              </w:rPr>
            </w:pPr>
            <w:proofErr w:type="spellStart"/>
            <w:r w:rsidRPr="00FE02A6">
              <w:rPr>
                <w:rFonts w:ascii="Times New Roman" w:hAnsi="Times New Roman" w:cs="Times New Roman"/>
                <w:sz w:val="19"/>
                <w:szCs w:val="19"/>
              </w:rPr>
              <w:t>Збірні</w:t>
            </w:r>
            <w:proofErr w:type="spellEnd"/>
            <w:r w:rsidRPr="00FE02A6">
              <w:rPr>
                <w:rFonts w:ascii="Times New Roman" w:hAnsi="Times New Roman" w:cs="Times New Roman"/>
                <w:sz w:val="19"/>
                <w:szCs w:val="19"/>
              </w:rPr>
              <w:t xml:space="preserve"> z–</w:t>
            </w:r>
            <w:proofErr w:type="spellStart"/>
            <w:r w:rsidRPr="00FE02A6">
              <w:rPr>
                <w:rFonts w:ascii="Times New Roman" w:hAnsi="Times New Roman" w:cs="Times New Roman"/>
                <w:sz w:val="19"/>
                <w:szCs w:val="19"/>
              </w:rPr>
              <w:t>подібні</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залізобетонні</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марші</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із</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монолітними</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ділянками</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монолітні</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залізобетонні</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марші</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та</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площадки</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на</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нетипових</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по</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відмітках</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поверхах</w:t>
            </w:r>
            <w:proofErr w:type="spellEnd"/>
          </w:p>
        </w:tc>
      </w:tr>
      <w:tr w:rsidR="00C712CF" w:rsidRPr="00FE02A6" w14:paraId="42993D16" w14:textId="77777777" w:rsidTr="00C67A61">
        <w:tc>
          <w:tcPr>
            <w:tcW w:w="4400" w:type="dxa"/>
            <w:hideMark/>
          </w:tcPr>
          <w:p w14:paraId="2047724B"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балкони</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лоджії</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тераси</w:t>
            </w:r>
            <w:proofErr w:type="spellEnd"/>
          </w:p>
        </w:tc>
        <w:tc>
          <w:tcPr>
            <w:tcW w:w="6232" w:type="dxa"/>
            <w:hideMark/>
          </w:tcPr>
          <w:p w14:paraId="6FF86210" w14:textId="77777777" w:rsidR="00C712CF" w:rsidRPr="00FE02A6" w:rsidRDefault="00C712CF" w:rsidP="001F5830">
            <w:pPr>
              <w:pStyle w:val="rvps2"/>
              <w:autoSpaceDE w:val="0"/>
              <w:autoSpaceDN w:val="0"/>
              <w:spacing w:before="0" w:beforeAutospacing="0" w:after="0" w:afterAutospacing="0"/>
              <w:rPr>
                <w:sz w:val="19"/>
                <w:szCs w:val="19"/>
                <w:lang w:val="ru-RU" w:eastAsia="en-US"/>
              </w:rPr>
            </w:pPr>
            <w:proofErr w:type="spellStart"/>
            <w:r w:rsidRPr="00FE02A6">
              <w:rPr>
                <w:sz w:val="19"/>
                <w:szCs w:val="19"/>
                <w:lang w:val="ru-RU" w:eastAsia="en-US"/>
              </w:rPr>
              <w:t>Балкони</w:t>
            </w:r>
            <w:proofErr w:type="spellEnd"/>
            <w:r w:rsidRPr="00FE02A6">
              <w:rPr>
                <w:sz w:val="19"/>
                <w:szCs w:val="19"/>
                <w:lang w:val="ru-RU" w:eastAsia="en-US"/>
              </w:rPr>
              <w:t xml:space="preserve">: </w:t>
            </w:r>
            <w:proofErr w:type="spellStart"/>
            <w:r w:rsidRPr="00FE02A6">
              <w:rPr>
                <w:sz w:val="19"/>
                <w:szCs w:val="19"/>
                <w:lang w:val="ru-RU" w:eastAsia="en-US"/>
              </w:rPr>
              <w:t>підлога</w:t>
            </w:r>
            <w:proofErr w:type="spellEnd"/>
            <w:r w:rsidRPr="00FE02A6">
              <w:rPr>
                <w:sz w:val="19"/>
                <w:szCs w:val="19"/>
                <w:lang w:val="ru-RU" w:eastAsia="en-US"/>
              </w:rPr>
              <w:t xml:space="preserve"> - </w:t>
            </w:r>
            <w:proofErr w:type="spellStart"/>
            <w:r w:rsidRPr="00FE02A6">
              <w:rPr>
                <w:sz w:val="19"/>
                <w:szCs w:val="19"/>
                <w:lang w:val="ru-RU" w:eastAsia="en-US"/>
              </w:rPr>
              <w:t>залізобетонна</w:t>
            </w:r>
            <w:proofErr w:type="spellEnd"/>
            <w:r w:rsidRPr="00FE02A6">
              <w:rPr>
                <w:sz w:val="19"/>
                <w:szCs w:val="19"/>
                <w:lang w:val="ru-RU" w:eastAsia="en-US"/>
              </w:rPr>
              <w:t xml:space="preserve"> плита з </w:t>
            </w:r>
            <w:proofErr w:type="spellStart"/>
            <w:r w:rsidRPr="00FE02A6">
              <w:rPr>
                <w:sz w:val="19"/>
                <w:szCs w:val="19"/>
                <w:lang w:val="ru-RU" w:eastAsia="en-US"/>
              </w:rPr>
              <w:t>оздобленням</w:t>
            </w:r>
            <w:proofErr w:type="spellEnd"/>
            <w:r w:rsidRPr="00FE02A6">
              <w:rPr>
                <w:sz w:val="19"/>
                <w:szCs w:val="19"/>
                <w:lang w:val="ru-RU" w:eastAsia="en-US"/>
              </w:rPr>
              <w:t xml:space="preserve"> та </w:t>
            </w:r>
            <w:proofErr w:type="spellStart"/>
            <w:r w:rsidRPr="00FE02A6">
              <w:rPr>
                <w:sz w:val="19"/>
                <w:szCs w:val="19"/>
                <w:lang w:val="ru-RU" w:eastAsia="en-US"/>
              </w:rPr>
              <w:t>металевим</w:t>
            </w:r>
            <w:proofErr w:type="spellEnd"/>
            <w:r w:rsidRPr="00FE02A6">
              <w:rPr>
                <w:sz w:val="19"/>
                <w:szCs w:val="19"/>
                <w:lang w:val="ru-RU" w:eastAsia="en-US"/>
              </w:rPr>
              <w:t xml:space="preserve"> </w:t>
            </w:r>
            <w:proofErr w:type="spellStart"/>
            <w:r w:rsidRPr="00FE02A6">
              <w:rPr>
                <w:sz w:val="19"/>
                <w:szCs w:val="19"/>
                <w:lang w:val="ru-RU" w:eastAsia="en-US"/>
              </w:rPr>
              <w:t>огородженням</w:t>
            </w:r>
            <w:proofErr w:type="spellEnd"/>
            <w:r w:rsidRPr="00FE02A6">
              <w:rPr>
                <w:sz w:val="19"/>
                <w:szCs w:val="19"/>
                <w:lang w:val="ru-RU" w:eastAsia="en-US"/>
              </w:rPr>
              <w:t>.</w:t>
            </w:r>
          </w:p>
          <w:p w14:paraId="26D6F035" w14:textId="77777777" w:rsidR="00C712CF" w:rsidRPr="00FE02A6" w:rsidRDefault="00C712CF" w:rsidP="001F5830">
            <w:pPr>
              <w:suppressAutoHyphens/>
              <w:jc w:val="both"/>
              <w:rPr>
                <w:rFonts w:ascii="Times New Roman" w:eastAsia="Times New Roman" w:hAnsi="Times New Roman" w:cs="Times New Roman"/>
                <w:sz w:val="19"/>
                <w:szCs w:val="19"/>
                <w:lang w:val="ru-RU" w:eastAsia="uk-UA"/>
              </w:rPr>
            </w:pPr>
            <w:proofErr w:type="spellStart"/>
            <w:r w:rsidRPr="00FE02A6">
              <w:rPr>
                <w:rFonts w:ascii="Times New Roman" w:eastAsia="Times New Roman" w:hAnsi="Times New Roman" w:cs="Times New Roman"/>
                <w:sz w:val="19"/>
                <w:szCs w:val="19"/>
                <w:lang w:val="ru-RU" w:eastAsia="uk-UA"/>
              </w:rPr>
              <w:t>Лоджії</w:t>
            </w:r>
            <w:proofErr w:type="spellEnd"/>
            <w:r w:rsidRPr="00FE02A6">
              <w:rPr>
                <w:rFonts w:ascii="Times New Roman" w:eastAsia="Times New Roman" w:hAnsi="Times New Roman" w:cs="Times New Roman"/>
                <w:sz w:val="19"/>
                <w:szCs w:val="19"/>
                <w:lang w:val="ru-RU" w:eastAsia="uk-UA"/>
              </w:rPr>
              <w:t xml:space="preserve"> – </w:t>
            </w:r>
            <w:proofErr w:type="spellStart"/>
            <w:r w:rsidRPr="00FE02A6">
              <w:rPr>
                <w:rFonts w:ascii="Times New Roman" w:eastAsia="Times New Roman" w:hAnsi="Times New Roman" w:cs="Times New Roman"/>
                <w:sz w:val="19"/>
                <w:szCs w:val="19"/>
                <w:lang w:val="ru-RU" w:eastAsia="uk-UA"/>
              </w:rPr>
              <w:t>пілога</w:t>
            </w:r>
            <w:proofErr w:type="spellEnd"/>
            <w:r w:rsidRPr="00FE02A6">
              <w:rPr>
                <w:rFonts w:ascii="Times New Roman" w:eastAsia="Times New Roman" w:hAnsi="Times New Roman" w:cs="Times New Roman"/>
                <w:sz w:val="19"/>
                <w:szCs w:val="19"/>
                <w:lang w:val="ru-RU" w:eastAsia="uk-UA"/>
              </w:rPr>
              <w:t xml:space="preserve"> - </w:t>
            </w:r>
            <w:proofErr w:type="spellStart"/>
            <w:r w:rsidRPr="00FE02A6">
              <w:rPr>
                <w:rFonts w:ascii="Times New Roman" w:eastAsia="Times New Roman" w:hAnsi="Times New Roman" w:cs="Times New Roman"/>
                <w:sz w:val="19"/>
                <w:szCs w:val="19"/>
                <w:lang w:val="ru-RU" w:eastAsia="uk-UA"/>
              </w:rPr>
              <w:t>залізобетонна</w:t>
            </w:r>
            <w:proofErr w:type="spellEnd"/>
            <w:r w:rsidRPr="00FE02A6">
              <w:rPr>
                <w:rFonts w:ascii="Times New Roman" w:eastAsia="Times New Roman" w:hAnsi="Times New Roman" w:cs="Times New Roman"/>
                <w:sz w:val="19"/>
                <w:szCs w:val="19"/>
                <w:lang w:val="ru-RU" w:eastAsia="uk-UA"/>
              </w:rPr>
              <w:t xml:space="preserve"> плита </w:t>
            </w:r>
            <w:proofErr w:type="gramStart"/>
            <w:r w:rsidRPr="00FE02A6">
              <w:rPr>
                <w:rFonts w:ascii="Times New Roman" w:eastAsia="Times New Roman" w:hAnsi="Times New Roman" w:cs="Times New Roman"/>
                <w:sz w:val="19"/>
                <w:szCs w:val="19"/>
                <w:lang w:val="ru-RU" w:eastAsia="uk-UA"/>
              </w:rPr>
              <w:t xml:space="preserve">з  </w:t>
            </w:r>
            <w:proofErr w:type="spellStart"/>
            <w:r w:rsidRPr="00FE02A6">
              <w:rPr>
                <w:rFonts w:ascii="Times New Roman" w:eastAsia="Times New Roman" w:hAnsi="Times New Roman" w:cs="Times New Roman"/>
                <w:sz w:val="19"/>
                <w:szCs w:val="19"/>
                <w:lang w:val="ru-RU" w:eastAsia="uk-UA"/>
              </w:rPr>
              <w:t>оздобленням</w:t>
            </w:r>
            <w:proofErr w:type="spellEnd"/>
            <w:proofErr w:type="gramEnd"/>
            <w:r w:rsidRPr="00FE02A6">
              <w:rPr>
                <w:rFonts w:ascii="Times New Roman" w:eastAsia="Times New Roman" w:hAnsi="Times New Roman" w:cs="Times New Roman"/>
                <w:sz w:val="19"/>
                <w:szCs w:val="19"/>
                <w:lang w:val="ru-RU" w:eastAsia="uk-UA"/>
              </w:rPr>
              <w:t xml:space="preserve">, та </w:t>
            </w:r>
            <w:proofErr w:type="spellStart"/>
            <w:r w:rsidRPr="00FE02A6">
              <w:rPr>
                <w:rFonts w:ascii="Times New Roman" w:eastAsia="Times New Roman" w:hAnsi="Times New Roman" w:cs="Times New Roman"/>
                <w:sz w:val="19"/>
                <w:szCs w:val="19"/>
                <w:lang w:val="ru-RU" w:eastAsia="uk-UA"/>
              </w:rPr>
              <w:t>металевим</w:t>
            </w:r>
            <w:proofErr w:type="spellEnd"/>
            <w:r w:rsidRPr="00FE02A6">
              <w:rPr>
                <w:rFonts w:ascii="Times New Roman" w:eastAsia="Times New Roman" w:hAnsi="Times New Roman" w:cs="Times New Roman"/>
                <w:sz w:val="19"/>
                <w:szCs w:val="19"/>
                <w:lang w:val="ru-RU" w:eastAsia="uk-UA"/>
              </w:rPr>
              <w:t xml:space="preserve"> </w:t>
            </w:r>
            <w:proofErr w:type="spellStart"/>
            <w:r w:rsidRPr="00FE02A6">
              <w:rPr>
                <w:rFonts w:ascii="Times New Roman" w:eastAsia="Times New Roman" w:hAnsi="Times New Roman" w:cs="Times New Roman"/>
                <w:sz w:val="19"/>
                <w:szCs w:val="19"/>
                <w:lang w:val="ru-RU" w:eastAsia="uk-UA"/>
              </w:rPr>
              <w:t>огородженням</w:t>
            </w:r>
            <w:proofErr w:type="spellEnd"/>
            <w:r w:rsidRPr="00FE02A6">
              <w:rPr>
                <w:rFonts w:ascii="Times New Roman" w:eastAsia="Times New Roman" w:hAnsi="Times New Roman" w:cs="Times New Roman"/>
                <w:sz w:val="19"/>
                <w:szCs w:val="19"/>
                <w:lang w:val="ru-RU" w:eastAsia="uk-UA"/>
              </w:rPr>
              <w:t>.</w:t>
            </w:r>
          </w:p>
          <w:p w14:paraId="1EC9E66A" w14:textId="77777777" w:rsidR="00C712CF" w:rsidRPr="00FE02A6" w:rsidRDefault="00C712CF" w:rsidP="001F5830">
            <w:pPr>
              <w:suppressAutoHyphens/>
              <w:jc w:val="both"/>
              <w:rPr>
                <w:rFonts w:ascii="Times New Roman" w:eastAsia="Times New Roman" w:hAnsi="Times New Roman" w:cs="Times New Roman"/>
                <w:color w:val="000000"/>
                <w:sz w:val="19"/>
                <w:szCs w:val="19"/>
                <w:lang w:val="ru-RU" w:eastAsia="uk-UA"/>
              </w:rPr>
            </w:pPr>
            <w:proofErr w:type="spellStart"/>
            <w:r w:rsidRPr="00FE02A6">
              <w:rPr>
                <w:rFonts w:ascii="Times New Roman" w:hAnsi="Times New Roman" w:cs="Times New Roman"/>
                <w:sz w:val="19"/>
                <w:szCs w:val="19"/>
                <w:lang w:val="ru-RU"/>
              </w:rPr>
              <w:t>Тераси</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залізобетонна</w:t>
            </w:r>
            <w:proofErr w:type="spellEnd"/>
            <w:r w:rsidRPr="00FE02A6">
              <w:rPr>
                <w:rFonts w:ascii="Times New Roman" w:hAnsi="Times New Roman" w:cs="Times New Roman"/>
                <w:sz w:val="19"/>
                <w:szCs w:val="19"/>
                <w:lang w:val="ru-RU"/>
              </w:rPr>
              <w:t xml:space="preserve"> плита без </w:t>
            </w:r>
            <w:proofErr w:type="spellStart"/>
            <w:r w:rsidRPr="00FE02A6">
              <w:rPr>
                <w:rFonts w:ascii="Times New Roman" w:hAnsi="Times New Roman" w:cs="Times New Roman"/>
                <w:sz w:val="19"/>
                <w:szCs w:val="19"/>
                <w:lang w:val="ru-RU"/>
              </w:rPr>
              <w:t>оздоблення</w:t>
            </w:r>
            <w:proofErr w:type="spellEnd"/>
            <w:r w:rsidRPr="00FE02A6">
              <w:rPr>
                <w:rFonts w:ascii="Times New Roman" w:hAnsi="Times New Roman" w:cs="Times New Roman"/>
                <w:sz w:val="19"/>
                <w:szCs w:val="19"/>
                <w:lang w:val="ru-RU"/>
              </w:rPr>
              <w:t xml:space="preserve"> та </w:t>
            </w:r>
            <w:proofErr w:type="spellStart"/>
            <w:r w:rsidRPr="00FE02A6">
              <w:rPr>
                <w:rFonts w:ascii="Times New Roman" w:hAnsi="Times New Roman" w:cs="Times New Roman"/>
                <w:sz w:val="19"/>
                <w:szCs w:val="19"/>
                <w:lang w:val="ru-RU"/>
              </w:rPr>
              <w:t>металевим</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огородженням</w:t>
            </w:r>
            <w:proofErr w:type="spellEnd"/>
            <w:r w:rsidRPr="00FE02A6">
              <w:rPr>
                <w:rFonts w:ascii="Times New Roman" w:hAnsi="Times New Roman" w:cs="Times New Roman"/>
                <w:sz w:val="19"/>
                <w:szCs w:val="19"/>
                <w:lang w:val="ru-RU"/>
              </w:rPr>
              <w:t>.</w:t>
            </w:r>
          </w:p>
        </w:tc>
      </w:tr>
      <w:tr w:rsidR="00C712CF" w:rsidRPr="00FE02A6" w14:paraId="10D8C374" w14:textId="77777777" w:rsidTr="00C67A61">
        <w:tc>
          <w:tcPr>
            <w:tcW w:w="4400" w:type="dxa"/>
            <w:hideMark/>
          </w:tcPr>
          <w:p w14:paraId="0BC940E6"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дах</w:t>
            </w:r>
            <w:proofErr w:type="spellEnd"/>
          </w:p>
        </w:tc>
        <w:tc>
          <w:tcPr>
            <w:tcW w:w="6232" w:type="dxa"/>
            <w:hideMark/>
          </w:tcPr>
          <w:p w14:paraId="42CB6B1B" w14:textId="77777777" w:rsidR="00C712CF" w:rsidRPr="00FE02A6" w:rsidRDefault="00C712CF" w:rsidP="00C67A61">
            <w:pPr>
              <w:suppressAutoHyphens/>
              <w:ind w:firstLine="720"/>
              <w:jc w:val="both"/>
              <w:rPr>
                <w:rFonts w:ascii="Times New Roman" w:eastAsia="Times New Roman" w:hAnsi="Times New Roman" w:cs="Times New Roman"/>
                <w:color w:val="000000"/>
                <w:sz w:val="19"/>
                <w:szCs w:val="19"/>
                <w:lang w:eastAsia="uk-UA"/>
              </w:rPr>
            </w:pPr>
            <w:proofErr w:type="spellStart"/>
            <w:r w:rsidRPr="00FE02A6">
              <w:rPr>
                <w:rFonts w:ascii="Times New Roman" w:hAnsi="Times New Roman" w:cs="Times New Roman"/>
                <w:sz w:val="19"/>
                <w:szCs w:val="19"/>
              </w:rPr>
              <w:t>Не</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експлуатована</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покрівля</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даху</w:t>
            </w:r>
            <w:proofErr w:type="spellEnd"/>
          </w:p>
        </w:tc>
      </w:tr>
      <w:tr w:rsidR="00C712CF" w:rsidRPr="00FE02A6" w14:paraId="2C17BF99" w14:textId="77777777" w:rsidTr="00C67A61">
        <w:tc>
          <w:tcPr>
            <w:tcW w:w="4400" w:type="dxa"/>
            <w:hideMark/>
          </w:tcPr>
          <w:p w14:paraId="66CEE80B"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покрівля</w:t>
            </w:r>
            <w:proofErr w:type="spellEnd"/>
          </w:p>
        </w:tc>
        <w:tc>
          <w:tcPr>
            <w:tcW w:w="6232" w:type="dxa"/>
            <w:hideMark/>
          </w:tcPr>
          <w:p w14:paraId="2AA8E2F6" w14:textId="77777777" w:rsidR="00C712CF" w:rsidRPr="00FE02A6" w:rsidRDefault="00C712CF" w:rsidP="00C67A61">
            <w:pPr>
              <w:suppressAutoHyphens/>
              <w:ind w:firstLine="720"/>
              <w:jc w:val="both"/>
              <w:rPr>
                <w:rFonts w:ascii="Times New Roman" w:eastAsia="Times New Roman" w:hAnsi="Times New Roman" w:cs="Times New Roman"/>
                <w:color w:val="000000"/>
                <w:sz w:val="19"/>
                <w:szCs w:val="19"/>
                <w:lang w:eastAsia="uk-UA"/>
              </w:rPr>
            </w:pPr>
            <w:proofErr w:type="spellStart"/>
            <w:r w:rsidRPr="00FE02A6">
              <w:rPr>
                <w:rFonts w:ascii="Times New Roman" w:hAnsi="Times New Roman" w:cs="Times New Roman"/>
                <w:sz w:val="19"/>
                <w:szCs w:val="19"/>
              </w:rPr>
              <w:t>Плоска</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утеплена</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не</w:t>
            </w:r>
            <w:proofErr w:type="spellEnd"/>
            <w:r w:rsidRPr="00FE02A6">
              <w:rPr>
                <w:rFonts w:ascii="Times New Roman" w:hAnsi="Times New Roman" w:cs="Times New Roman"/>
                <w:sz w:val="19"/>
                <w:szCs w:val="19"/>
              </w:rPr>
              <w:t xml:space="preserve"> </w:t>
            </w:r>
            <w:proofErr w:type="spellStart"/>
            <w:r w:rsidRPr="00FE02A6">
              <w:rPr>
                <w:rFonts w:ascii="Times New Roman" w:hAnsi="Times New Roman" w:cs="Times New Roman"/>
                <w:sz w:val="19"/>
                <w:szCs w:val="19"/>
              </w:rPr>
              <w:t>експлуатована</w:t>
            </w:r>
            <w:proofErr w:type="spellEnd"/>
          </w:p>
        </w:tc>
      </w:tr>
      <w:tr w:rsidR="00AC1591" w:rsidRPr="00FE02A6" w14:paraId="31B719FD" w14:textId="77777777" w:rsidTr="00C67A61">
        <w:tc>
          <w:tcPr>
            <w:tcW w:w="4400" w:type="dxa"/>
            <w:hideMark/>
          </w:tcPr>
          <w:p w14:paraId="261E2E52" w14:textId="77777777" w:rsidR="00AC1591" w:rsidRPr="00FE02A6" w:rsidRDefault="00AC1591" w:rsidP="00AC159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заповнення</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віконних</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прорізів</w:t>
            </w:r>
            <w:proofErr w:type="spellEnd"/>
          </w:p>
        </w:tc>
        <w:tc>
          <w:tcPr>
            <w:tcW w:w="6232" w:type="dxa"/>
            <w:hideMark/>
          </w:tcPr>
          <w:p w14:paraId="6EE3BC2E" w14:textId="303B60A6" w:rsidR="00AC1591" w:rsidRPr="00FE02A6" w:rsidRDefault="00AC1591" w:rsidP="00AC1591">
            <w:pPr>
              <w:suppressAutoHyphens/>
              <w:ind w:firstLine="22"/>
              <w:jc w:val="both"/>
              <w:rPr>
                <w:rFonts w:ascii="Times New Roman" w:eastAsia="Times New Roman" w:hAnsi="Times New Roman" w:cs="Times New Roman"/>
                <w:color w:val="000000"/>
                <w:sz w:val="19"/>
                <w:szCs w:val="19"/>
                <w:lang w:val="ru-RU" w:eastAsia="uk-UA"/>
              </w:rPr>
            </w:pPr>
            <w:proofErr w:type="spellStart"/>
            <w:r w:rsidRPr="00FE02A6">
              <w:rPr>
                <w:rFonts w:ascii="Times New Roman" w:hAnsi="Times New Roman" w:cs="Times New Roman"/>
                <w:sz w:val="19"/>
                <w:szCs w:val="19"/>
                <w:lang w:val="ru-RU"/>
              </w:rPr>
              <w:t>Металопластикові</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вікна</w:t>
            </w:r>
            <w:proofErr w:type="spellEnd"/>
            <w:r w:rsidRPr="00FE02A6">
              <w:rPr>
                <w:rFonts w:ascii="Times New Roman" w:hAnsi="Times New Roman" w:cs="Times New Roman"/>
                <w:sz w:val="19"/>
                <w:szCs w:val="19"/>
                <w:lang w:val="ru-RU"/>
              </w:rPr>
              <w:t xml:space="preserve"> з </w:t>
            </w:r>
            <w:proofErr w:type="spellStart"/>
            <w:r w:rsidRPr="00FE02A6">
              <w:rPr>
                <w:rFonts w:ascii="Times New Roman" w:hAnsi="Times New Roman" w:cs="Times New Roman"/>
                <w:sz w:val="19"/>
                <w:szCs w:val="19"/>
                <w:lang w:val="ru-RU"/>
              </w:rPr>
              <w:t>енергозберігаючим</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склопакетом</w:t>
            </w:r>
            <w:proofErr w:type="spellEnd"/>
            <w:r w:rsidRPr="00FE02A6">
              <w:rPr>
                <w:rFonts w:ascii="Times New Roman" w:hAnsi="Times New Roman" w:cs="Times New Roman"/>
                <w:sz w:val="19"/>
                <w:szCs w:val="19"/>
                <w:lang w:val="ru-RU"/>
              </w:rPr>
              <w:t xml:space="preserve"> в квартирах, </w:t>
            </w:r>
            <w:proofErr w:type="spellStart"/>
            <w:r w:rsidRPr="00FE02A6">
              <w:rPr>
                <w:rFonts w:ascii="Times New Roman" w:hAnsi="Times New Roman" w:cs="Times New Roman"/>
                <w:sz w:val="19"/>
                <w:szCs w:val="19"/>
                <w:lang w:val="ru-RU"/>
              </w:rPr>
              <w:t>алюмінієві</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вікна</w:t>
            </w:r>
            <w:proofErr w:type="spellEnd"/>
            <w:r w:rsidRPr="00FE02A6">
              <w:rPr>
                <w:rFonts w:ascii="Times New Roman" w:hAnsi="Times New Roman" w:cs="Times New Roman"/>
                <w:sz w:val="19"/>
                <w:szCs w:val="19"/>
                <w:lang w:val="ru-RU"/>
              </w:rPr>
              <w:t xml:space="preserve"> в </w:t>
            </w:r>
            <w:proofErr w:type="spellStart"/>
            <w:r w:rsidRPr="00FE02A6">
              <w:rPr>
                <w:rFonts w:ascii="Times New Roman" w:hAnsi="Times New Roman" w:cs="Times New Roman"/>
                <w:sz w:val="19"/>
                <w:szCs w:val="19"/>
                <w:lang w:val="ru-RU"/>
              </w:rPr>
              <w:t>приміщеннях</w:t>
            </w:r>
            <w:proofErr w:type="spellEnd"/>
          </w:p>
        </w:tc>
      </w:tr>
      <w:tr w:rsidR="00AC1591" w:rsidRPr="00FE02A6" w14:paraId="32E48C04" w14:textId="77777777" w:rsidTr="00C67A61">
        <w:tc>
          <w:tcPr>
            <w:tcW w:w="4400" w:type="dxa"/>
            <w:hideMark/>
          </w:tcPr>
          <w:p w14:paraId="586CBA54" w14:textId="77777777" w:rsidR="00AC1591" w:rsidRPr="00FE02A6" w:rsidRDefault="00AC1591" w:rsidP="00AC159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вхідні</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двері</w:t>
            </w:r>
            <w:proofErr w:type="spellEnd"/>
          </w:p>
        </w:tc>
        <w:tc>
          <w:tcPr>
            <w:tcW w:w="6232" w:type="dxa"/>
            <w:hideMark/>
          </w:tcPr>
          <w:p w14:paraId="5E3503ED" w14:textId="669F0693" w:rsidR="00AC1591" w:rsidRPr="00FE02A6" w:rsidRDefault="00AC1591" w:rsidP="00AC1591">
            <w:pPr>
              <w:suppressAutoHyphens/>
              <w:ind w:firstLine="22"/>
              <w:jc w:val="both"/>
              <w:rPr>
                <w:rFonts w:ascii="Times New Roman" w:eastAsia="Times New Roman" w:hAnsi="Times New Roman" w:cs="Times New Roman"/>
                <w:color w:val="000000"/>
                <w:sz w:val="19"/>
                <w:szCs w:val="19"/>
                <w:lang w:val="ru-RU" w:eastAsia="uk-UA"/>
              </w:rPr>
            </w:pPr>
            <w:proofErr w:type="spellStart"/>
            <w:r w:rsidRPr="00FE02A6">
              <w:rPr>
                <w:rFonts w:ascii="Times New Roman" w:hAnsi="Times New Roman" w:cs="Times New Roman"/>
                <w:sz w:val="19"/>
                <w:szCs w:val="19"/>
                <w:lang w:val="ru-RU"/>
              </w:rPr>
              <w:t>Вхідні</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двері</w:t>
            </w:r>
            <w:proofErr w:type="spellEnd"/>
            <w:r w:rsidRPr="00FE02A6">
              <w:rPr>
                <w:rFonts w:ascii="Times New Roman" w:hAnsi="Times New Roman" w:cs="Times New Roman"/>
                <w:sz w:val="19"/>
                <w:szCs w:val="19"/>
                <w:lang w:val="ru-RU"/>
              </w:rPr>
              <w:t xml:space="preserve"> в </w:t>
            </w:r>
            <w:proofErr w:type="spellStart"/>
            <w:r w:rsidRPr="00FE02A6">
              <w:rPr>
                <w:rFonts w:ascii="Times New Roman" w:hAnsi="Times New Roman" w:cs="Times New Roman"/>
                <w:sz w:val="19"/>
                <w:szCs w:val="19"/>
                <w:lang w:val="ru-RU"/>
              </w:rPr>
              <w:t>квартири</w:t>
            </w:r>
            <w:proofErr w:type="spellEnd"/>
            <w:r w:rsidRPr="00FE02A6">
              <w:rPr>
                <w:rFonts w:ascii="Times New Roman" w:hAnsi="Times New Roman" w:cs="Times New Roman"/>
                <w:sz w:val="19"/>
                <w:szCs w:val="19"/>
                <w:lang w:val="ru-RU"/>
              </w:rPr>
              <w:t xml:space="preserve"> - </w:t>
            </w:r>
            <w:proofErr w:type="spellStart"/>
            <w:r w:rsidRPr="00FE02A6">
              <w:rPr>
                <w:rFonts w:ascii="Times New Roman" w:hAnsi="Times New Roman" w:cs="Times New Roman"/>
                <w:sz w:val="19"/>
                <w:szCs w:val="19"/>
                <w:lang w:val="ru-RU"/>
              </w:rPr>
              <w:t>металеві</w:t>
            </w:r>
            <w:proofErr w:type="spellEnd"/>
            <w:r w:rsidRPr="00FE02A6">
              <w:rPr>
                <w:rFonts w:ascii="Times New Roman" w:hAnsi="Times New Roman" w:cs="Times New Roman"/>
                <w:sz w:val="19"/>
                <w:szCs w:val="19"/>
                <w:lang w:val="ru-RU"/>
              </w:rPr>
              <w:t xml:space="preserve"> з МДФ накладками, </w:t>
            </w:r>
            <w:proofErr w:type="spellStart"/>
            <w:r w:rsidRPr="00FE02A6">
              <w:rPr>
                <w:rFonts w:ascii="Times New Roman" w:hAnsi="Times New Roman" w:cs="Times New Roman"/>
                <w:sz w:val="19"/>
                <w:szCs w:val="19"/>
                <w:lang w:val="ru-RU"/>
              </w:rPr>
              <w:t>утеплені</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ущільнені</w:t>
            </w:r>
            <w:proofErr w:type="spellEnd"/>
            <w:r w:rsidRPr="00FE02A6">
              <w:rPr>
                <w:rFonts w:ascii="Times New Roman" w:hAnsi="Times New Roman" w:cs="Times New Roman"/>
                <w:sz w:val="19"/>
                <w:szCs w:val="19"/>
                <w:lang w:val="ru-RU"/>
              </w:rPr>
              <w:t xml:space="preserve"> в </w:t>
            </w:r>
            <w:proofErr w:type="spellStart"/>
            <w:r w:rsidRPr="00FE02A6">
              <w:rPr>
                <w:rFonts w:ascii="Times New Roman" w:hAnsi="Times New Roman" w:cs="Times New Roman"/>
                <w:sz w:val="19"/>
                <w:szCs w:val="19"/>
                <w:lang w:val="ru-RU"/>
              </w:rPr>
              <w:t>притулах</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Вхідні</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двері</w:t>
            </w:r>
            <w:proofErr w:type="spellEnd"/>
            <w:r w:rsidRPr="00FE02A6">
              <w:rPr>
                <w:rFonts w:ascii="Times New Roman" w:hAnsi="Times New Roman" w:cs="Times New Roman"/>
                <w:sz w:val="19"/>
                <w:szCs w:val="19"/>
                <w:lang w:val="ru-RU"/>
              </w:rPr>
              <w:t xml:space="preserve"> в </w:t>
            </w:r>
            <w:proofErr w:type="spellStart"/>
            <w:r w:rsidRPr="00FE02A6">
              <w:rPr>
                <w:rFonts w:ascii="Times New Roman" w:hAnsi="Times New Roman" w:cs="Times New Roman"/>
                <w:sz w:val="19"/>
                <w:szCs w:val="19"/>
                <w:lang w:val="ru-RU"/>
              </w:rPr>
              <w:t>приміщення</w:t>
            </w:r>
            <w:proofErr w:type="spellEnd"/>
            <w:r w:rsidRPr="00FE02A6">
              <w:rPr>
                <w:rFonts w:ascii="Times New Roman" w:hAnsi="Times New Roman" w:cs="Times New Roman"/>
                <w:sz w:val="19"/>
                <w:szCs w:val="19"/>
                <w:lang w:val="ru-RU"/>
              </w:rPr>
              <w:t xml:space="preserve"> – </w:t>
            </w:r>
            <w:proofErr w:type="spellStart"/>
            <w:r w:rsidRPr="00FE02A6">
              <w:rPr>
                <w:rFonts w:ascii="Times New Roman" w:hAnsi="Times New Roman" w:cs="Times New Roman"/>
                <w:sz w:val="19"/>
                <w:szCs w:val="19"/>
                <w:lang w:val="ru-RU"/>
              </w:rPr>
              <w:t>алюмінієві</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або</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металеві</w:t>
            </w:r>
            <w:proofErr w:type="spellEnd"/>
            <w:r w:rsidRPr="00FE02A6">
              <w:rPr>
                <w:rFonts w:ascii="Times New Roman" w:hAnsi="Times New Roman" w:cs="Times New Roman"/>
                <w:sz w:val="19"/>
                <w:szCs w:val="19"/>
                <w:lang w:val="ru-RU"/>
              </w:rPr>
              <w:t xml:space="preserve"> з </w:t>
            </w:r>
            <w:proofErr w:type="spellStart"/>
            <w:r w:rsidRPr="00FE02A6">
              <w:rPr>
                <w:rFonts w:ascii="Times New Roman" w:hAnsi="Times New Roman" w:cs="Times New Roman"/>
                <w:sz w:val="19"/>
                <w:szCs w:val="19"/>
                <w:lang w:val="ru-RU"/>
              </w:rPr>
              <w:t>порошковим</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пофарбуванням</w:t>
            </w:r>
            <w:proofErr w:type="spellEnd"/>
            <w:r w:rsidRPr="00FE02A6">
              <w:rPr>
                <w:rFonts w:ascii="Times New Roman" w:hAnsi="Times New Roman" w:cs="Times New Roman"/>
                <w:sz w:val="19"/>
                <w:szCs w:val="19"/>
                <w:lang w:val="ru-RU"/>
              </w:rPr>
              <w:t>.</w:t>
            </w:r>
          </w:p>
        </w:tc>
      </w:tr>
      <w:tr w:rsidR="00C712CF" w:rsidRPr="00FE02A6" w14:paraId="699F82BD" w14:textId="77777777" w:rsidTr="00C67A61">
        <w:tc>
          <w:tcPr>
            <w:tcW w:w="4400" w:type="dxa"/>
            <w:hideMark/>
          </w:tcPr>
          <w:p w14:paraId="04DC4508"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b/>
                <w:bCs/>
                <w:color w:val="000000"/>
                <w:sz w:val="19"/>
                <w:szCs w:val="19"/>
                <w:lang w:eastAsia="uk-UA"/>
              </w:rPr>
              <w:t>Інженерне</w:t>
            </w:r>
            <w:proofErr w:type="spellEnd"/>
            <w:r w:rsidRPr="00FE02A6">
              <w:rPr>
                <w:rFonts w:ascii="Times New Roman" w:eastAsia="Times New Roman" w:hAnsi="Times New Roman" w:cs="Times New Roman"/>
                <w:b/>
                <w:bCs/>
                <w:color w:val="000000"/>
                <w:sz w:val="19"/>
                <w:szCs w:val="19"/>
                <w:lang w:eastAsia="uk-UA"/>
              </w:rPr>
              <w:t xml:space="preserve"> </w:t>
            </w:r>
            <w:proofErr w:type="spellStart"/>
            <w:r w:rsidRPr="00FE02A6">
              <w:rPr>
                <w:rFonts w:ascii="Times New Roman" w:eastAsia="Times New Roman" w:hAnsi="Times New Roman" w:cs="Times New Roman"/>
                <w:b/>
                <w:bCs/>
                <w:color w:val="000000"/>
                <w:sz w:val="19"/>
                <w:szCs w:val="19"/>
                <w:lang w:eastAsia="uk-UA"/>
              </w:rPr>
              <w:t>обладнання</w:t>
            </w:r>
            <w:proofErr w:type="spellEnd"/>
            <w:r w:rsidRPr="00FE02A6">
              <w:rPr>
                <w:rFonts w:ascii="Times New Roman" w:eastAsia="Times New Roman" w:hAnsi="Times New Roman" w:cs="Times New Roman"/>
                <w:b/>
                <w:bCs/>
                <w:color w:val="000000"/>
                <w:sz w:val="19"/>
                <w:szCs w:val="19"/>
                <w:lang w:eastAsia="uk-UA"/>
              </w:rPr>
              <w:t>:</w:t>
            </w:r>
          </w:p>
        </w:tc>
        <w:tc>
          <w:tcPr>
            <w:tcW w:w="6232" w:type="dxa"/>
          </w:tcPr>
          <w:p w14:paraId="1150F3A4" w14:textId="77777777" w:rsidR="00C712CF" w:rsidRPr="00FE02A6" w:rsidRDefault="00C712CF" w:rsidP="001F5830">
            <w:pPr>
              <w:suppressAutoHyphens/>
              <w:ind w:firstLine="22"/>
              <w:jc w:val="both"/>
              <w:rPr>
                <w:rFonts w:ascii="Times New Roman" w:eastAsia="Times New Roman" w:hAnsi="Times New Roman" w:cs="Times New Roman"/>
                <w:color w:val="000000"/>
                <w:sz w:val="19"/>
                <w:szCs w:val="19"/>
                <w:lang w:eastAsia="uk-UA"/>
              </w:rPr>
            </w:pPr>
          </w:p>
        </w:tc>
      </w:tr>
      <w:tr w:rsidR="00C712CF" w:rsidRPr="00FE02A6" w14:paraId="58CCA341" w14:textId="77777777" w:rsidTr="00C67A61">
        <w:tc>
          <w:tcPr>
            <w:tcW w:w="4400" w:type="dxa"/>
            <w:hideMark/>
          </w:tcPr>
          <w:p w14:paraId="2767744A"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системи</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опалення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теплопостачання</w:t>
            </w:r>
            <w:proofErr w:type="spellEnd"/>
            <w:r w:rsidRPr="00FE02A6">
              <w:rPr>
                <w:rFonts w:ascii="Times New Roman" w:eastAsia="Times New Roman" w:hAnsi="Times New Roman" w:cs="Times New Roman"/>
                <w:color w:val="000000" w:themeColor="text1"/>
                <w:sz w:val="19"/>
                <w:szCs w:val="19"/>
                <w:lang w:eastAsia="uk-UA"/>
              </w:rPr>
              <w:t>)</w:t>
            </w:r>
          </w:p>
        </w:tc>
        <w:tc>
          <w:tcPr>
            <w:tcW w:w="6232" w:type="dxa"/>
            <w:hideMark/>
          </w:tcPr>
          <w:p w14:paraId="46E4F660" w14:textId="77777777" w:rsidR="00C712CF" w:rsidRPr="00FE02A6" w:rsidRDefault="00C712CF" w:rsidP="001F5830">
            <w:pPr>
              <w:suppressAutoHyphens/>
              <w:ind w:firstLine="22"/>
              <w:jc w:val="both"/>
              <w:rPr>
                <w:rFonts w:ascii="Times New Roman" w:eastAsia="Times New Roman" w:hAnsi="Times New Roman" w:cs="Times New Roman"/>
                <w:color w:val="000000"/>
                <w:sz w:val="19"/>
                <w:szCs w:val="19"/>
                <w:lang w:val="ru-RU" w:eastAsia="uk-UA"/>
              </w:rPr>
            </w:pPr>
            <w:proofErr w:type="spellStart"/>
            <w:r w:rsidRPr="00FE02A6">
              <w:rPr>
                <w:rFonts w:ascii="Times New Roman" w:hAnsi="Times New Roman" w:cs="Times New Roman"/>
                <w:color w:val="000000" w:themeColor="text1"/>
                <w:sz w:val="19"/>
                <w:szCs w:val="19"/>
                <w:lang w:val="ru-RU"/>
              </w:rPr>
              <w:t>Індивідуальне</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опалення</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газові</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навісні</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двоконтурні</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котли</w:t>
            </w:r>
            <w:proofErr w:type="spellEnd"/>
            <w:r w:rsidRPr="00FE02A6">
              <w:rPr>
                <w:rFonts w:ascii="Times New Roman" w:hAnsi="Times New Roman" w:cs="Times New Roman"/>
                <w:color w:val="000000" w:themeColor="text1"/>
                <w:sz w:val="19"/>
                <w:szCs w:val="19"/>
                <w:lang w:val="ru-RU"/>
              </w:rPr>
              <w:t>)</w:t>
            </w:r>
          </w:p>
        </w:tc>
      </w:tr>
      <w:tr w:rsidR="00C712CF" w:rsidRPr="00FE02A6" w14:paraId="7BDBF049" w14:textId="77777777" w:rsidTr="00C67A61">
        <w:tc>
          <w:tcPr>
            <w:tcW w:w="4400" w:type="dxa"/>
            <w:hideMark/>
          </w:tcPr>
          <w:p w14:paraId="3D9FE169"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системи</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внутрішнього</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водопостачання</w:t>
            </w:r>
            <w:proofErr w:type="spellEnd"/>
          </w:p>
        </w:tc>
        <w:tc>
          <w:tcPr>
            <w:tcW w:w="6232" w:type="dxa"/>
            <w:hideMark/>
          </w:tcPr>
          <w:p w14:paraId="39974918" w14:textId="77777777" w:rsidR="00C712CF" w:rsidRPr="00FE02A6" w:rsidRDefault="00C712CF" w:rsidP="001F5830">
            <w:pPr>
              <w:suppressAutoHyphens/>
              <w:ind w:firstLine="22"/>
              <w:jc w:val="both"/>
              <w:rPr>
                <w:rFonts w:ascii="Times New Roman" w:eastAsia="Times New Roman" w:hAnsi="Times New Roman" w:cs="Times New Roman"/>
                <w:color w:val="000000"/>
                <w:sz w:val="19"/>
                <w:szCs w:val="19"/>
                <w:lang w:val="ru-RU" w:eastAsia="uk-UA"/>
              </w:rPr>
            </w:pPr>
            <w:proofErr w:type="spellStart"/>
            <w:r w:rsidRPr="00FE02A6">
              <w:rPr>
                <w:rFonts w:ascii="Times New Roman" w:hAnsi="Times New Roman" w:cs="Times New Roman"/>
                <w:color w:val="000000" w:themeColor="text1"/>
                <w:sz w:val="19"/>
                <w:szCs w:val="19"/>
                <w:lang w:val="ru-RU"/>
              </w:rPr>
              <w:t>Холодне</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водопостачання</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централізоване</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від</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насосної</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станції</w:t>
            </w:r>
            <w:proofErr w:type="spellEnd"/>
          </w:p>
        </w:tc>
      </w:tr>
      <w:tr w:rsidR="00C712CF" w:rsidRPr="00FE02A6" w14:paraId="4C38C28B" w14:textId="77777777" w:rsidTr="00C67A61">
        <w:tc>
          <w:tcPr>
            <w:tcW w:w="4400" w:type="dxa"/>
            <w:hideMark/>
          </w:tcPr>
          <w:p w14:paraId="3F9E272B"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системи</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внутрішнього</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гарячого</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водопостачання</w:t>
            </w:r>
            <w:proofErr w:type="spellEnd"/>
          </w:p>
        </w:tc>
        <w:tc>
          <w:tcPr>
            <w:tcW w:w="6232" w:type="dxa"/>
          </w:tcPr>
          <w:p w14:paraId="31515FD5" w14:textId="77777777" w:rsidR="00C712CF" w:rsidRPr="00FE02A6" w:rsidRDefault="00C712CF" w:rsidP="001F5830">
            <w:pPr>
              <w:pStyle w:val="rvps2"/>
              <w:autoSpaceDE w:val="0"/>
              <w:autoSpaceDN w:val="0"/>
              <w:spacing w:before="0" w:beforeAutospacing="0" w:after="0" w:afterAutospacing="0"/>
              <w:ind w:firstLine="22"/>
              <w:rPr>
                <w:color w:val="000000" w:themeColor="text1"/>
                <w:sz w:val="19"/>
                <w:szCs w:val="19"/>
                <w:lang w:val="ru-RU" w:eastAsia="en-US"/>
              </w:rPr>
            </w:pPr>
            <w:proofErr w:type="spellStart"/>
            <w:r w:rsidRPr="00FE02A6">
              <w:rPr>
                <w:color w:val="000000" w:themeColor="text1"/>
                <w:sz w:val="19"/>
                <w:szCs w:val="19"/>
                <w:lang w:val="ru-RU" w:eastAsia="en-US"/>
              </w:rPr>
              <w:t>Гаряче</w:t>
            </w:r>
            <w:proofErr w:type="spellEnd"/>
            <w:r w:rsidRPr="00FE02A6">
              <w:rPr>
                <w:color w:val="000000" w:themeColor="text1"/>
                <w:sz w:val="19"/>
                <w:szCs w:val="19"/>
                <w:lang w:val="ru-RU" w:eastAsia="en-US"/>
              </w:rPr>
              <w:t xml:space="preserve"> </w:t>
            </w:r>
            <w:proofErr w:type="spellStart"/>
            <w:r w:rsidRPr="00FE02A6">
              <w:rPr>
                <w:color w:val="000000" w:themeColor="text1"/>
                <w:sz w:val="19"/>
                <w:szCs w:val="19"/>
                <w:lang w:val="ru-RU" w:eastAsia="en-US"/>
              </w:rPr>
              <w:t>водопостачання</w:t>
            </w:r>
            <w:proofErr w:type="spellEnd"/>
            <w:r w:rsidRPr="00FE02A6">
              <w:rPr>
                <w:color w:val="000000" w:themeColor="text1"/>
                <w:sz w:val="19"/>
                <w:szCs w:val="19"/>
                <w:lang w:val="ru-RU" w:eastAsia="en-US"/>
              </w:rPr>
              <w:t xml:space="preserve"> </w:t>
            </w:r>
            <w:proofErr w:type="spellStart"/>
            <w:r w:rsidRPr="00FE02A6">
              <w:rPr>
                <w:color w:val="000000" w:themeColor="text1"/>
                <w:sz w:val="19"/>
                <w:szCs w:val="19"/>
                <w:lang w:val="ru-RU" w:eastAsia="en-US"/>
              </w:rPr>
              <w:t>від</w:t>
            </w:r>
            <w:proofErr w:type="spellEnd"/>
            <w:r w:rsidRPr="00FE02A6">
              <w:rPr>
                <w:color w:val="000000" w:themeColor="text1"/>
                <w:sz w:val="19"/>
                <w:szCs w:val="19"/>
                <w:lang w:val="ru-RU" w:eastAsia="en-US"/>
              </w:rPr>
              <w:t xml:space="preserve"> </w:t>
            </w:r>
            <w:proofErr w:type="spellStart"/>
            <w:r w:rsidRPr="00FE02A6">
              <w:rPr>
                <w:color w:val="000000" w:themeColor="text1"/>
                <w:sz w:val="19"/>
                <w:szCs w:val="19"/>
                <w:lang w:val="ru-RU" w:eastAsia="en-US"/>
              </w:rPr>
              <w:t>індивідуальних</w:t>
            </w:r>
            <w:proofErr w:type="spellEnd"/>
            <w:r w:rsidRPr="00FE02A6">
              <w:rPr>
                <w:color w:val="000000" w:themeColor="text1"/>
                <w:sz w:val="19"/>
                <w:szCs w:val="19"/>
                <w:lang w:val="ru-RU" w:eastAsia="en-US"/>
              </w:rPr>
              <w:t xml:space="preserve"> </w:t>
            </w:r>
            <w:proofErr w:type="spellStart"/>
            <w:r w:rsidRPr="00FE02A6">
              <w:rPr>
                <w:color w:val="000000" w:themeColor="text1"/>
                <w:sz w:val="19"/>
                <w:szCs w:val="19"/>
                <w:lang w:val="ru-RU" w:eastAsia="en-US"/>
              </w:rPr>
              <w:t>газових</w:t>
            </w:r>
            <w:proofErr w:type="spellEnd"/>
            <w:r w:rsidRPr="00FE02A6">
              <w:rPr>
                <w:color w:val="000000" w:themeColor="text1"/>
                <w:sz w:val="19"/>
                <w:szCs w:val="19"/>
                <w:lang w:val="ru-RU" w:eastAsia="en-US"/>
              </w:rPr>
              <w:t xml:space="preserve"> </w:t>
            </w:r>
            <w:proofErr w:type="spellStart"/>
            <w:r w:rsidRPr="00FE02A6">
              <w:rPr>
                <w:color w:val="000000" w:themeColor="text1"/>
                <w:sz w:val="19"/>
                <w:szCs w:val="19"/>
                <w:lang w:val="ru-RU" w:eastAsia="en-US"/>
              </w:rPr>
              <w:t>котлів</w:t>
            </w:r>
            <w:proofErr w:type="spellEnd"/>
          </w:p>
          <w:p w14:paraId="19D64599" w14:textId="77777777" w:rsidR="00C712CF" w:rsidRPr="00FE02A6" w:rsidRDefault="00C712CF" w:rsidP="001F5830">
            <w:pPr>
              <w:suppressAutoHyphens/>
              <w:ind w:firstLine="22"/>
              <w:jc w:val="both"/>
              <w:rPr>
                <w:rFonts w:ascii="Times New Roman" w:eastAsia="Times New Roman" w:hAnsi="Times New Roman" w:cs="Times New Roman"/>
                <w:color w:val="000000"/>
                <w:sz w:val="19"/>
                <w:szCs w:val="19"/>
                <w:lang w:val="ru-RU" w:eastAsia="uk-UA"/>
              </w:rPr>
            </w:pPr>
          </w:p>
        </w:tc>
      </w:tr>
      <w:tr w:rsidR="00C712CF" w:rsidRPr="00FE02A6" w14:paraId="6A565A80" w14:textId="77777777" w:rsidTr="00C67A61">
        <w:tc>
          <w:tcPr>
            <w:tcW w:w="4400" w:type="dxa"/>
            <w:hideMark/>
          </w:tcPr>
          <w:p w14:paraId="388C1EAC" w14:textId="77777777" w:rsidR="00C712CF" w:rsidRPr="00FE02A6" w:rsidRDefault="00C712CF" w:rsidP="00C67A61">
            <w:pPr>
              <w:suppressAutoHyphens/>
              <w:ind w:firstLine="720"/>
              <w:jc w:val="both"/>
              <w:rPr>
                <w:rFonts w:ascii="Times New Roman" w:eastAsia="Times New Roman" w:hAnsi="Times New Roman" w:cs="Times New Roman"/>
                <w:b/>
                <w:bCs/>
                <w:color w:val="000000"/>
                <w:sz w:val="19"/>
                <w:szCs w:val="19"/>
                <w:lang w:val="ru-RU" w:eastAsia="uk-UA"/>
              </w:rPr>
            </w:pPr>
            <w:proofErr w:type="spellStart"/>
            <w:r w:rsidRPr="00FE02A6">
              <w:rPr>
                <w:rFonts w:ascii="Times New Roman" w:eastAsia="Times New Roman" w:hAnsi="Times New Roman" w:cs="Times New Roman"/>
                <w:color w:val="000000"/>
                <w:sz w:val="19"/>
                <w:szCs w:val="19"/>
                <w:lang w:val="ru-RU" w:eastAsia="uk-UA"/>
              </w:rPr>
              <w:t>системи</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внутрішнього</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водовідведення</w:t>
            </w:r>
            <w:proofErr w:type="spellEnd"/>
            <w:r w:rsidRPr="00FE02A6">
              <w:rPr>
                <w:rFonts w:ascii="Times New Roman" w:eastAsia="Times New Roman" w:hAnsi="Times New Roman" w:cs="Times New Roman"/>
                <w:color w:val="000000"/>
                <w:sz w:val="19"/>
                <w:szCs w:val="19"/>
                <w:lang w:val="ru-RU" w:eastAsia="uk-UA"/>
              </w:rPr>
              <w:t xml:space="preserve"> та </w:t>
            </w:r>
            <w:proofErr w:type="spellStart"/>
            <w:r w:rsidRPr="00FE02A6">
              <w:rPr>
                <w:rFonts w:ascii="Times New Roman" w:eastAsia="Times New Roman" w:hAnsi="Times New Roman" w:cs="Times New Roman"/>
                <w:color w:val="000000"/>
                <w:sz w:val="19"/>
                <w:szCs w:val="19"/>
                <w:lang w:val="ru-RU" w:eastAsia="uk-UA"/>
              </w:rPr>
              <w:t>каналізації</w:t>
            </w:r>
            <w:proofErr w:type="spellEnd"/>
            <w:r w:rsidRPr="00FE02A6">
              <w:rPr>
                <w:rFonts w:ascii="Times New Roman" w:hAnsi="Times New Roman" w:cs="Times New Roman"/>
                <w:sz w:val="19"/>
                <w:szCs w:val="19"/>
                <w:lang w:val="ru-RU"/>
              </w:rPr>
              <w:t xml:space="preserve"> </w:t>
            </w:r>
          </w:p>
        </w:tc>
        <w:tc>
          <w:tcPr>
            <w:tcW w:w="6232" w:type="dxa"/>
            <w:hideMark/>
          </w:tcPr>
          <w:p w14:paraId="72816D98" w14:textId="77777777" w:rsidR="00C712CF" w:rsidRPr="00FE02A6" w:rsidRDefault="00C712CF" w:rsidP="001F5830">
            <w:pPr>
              <w:suppressAutoHyphens/>
              <w:ind w:firstLine="22"/>
              <w:jc w:val="both"/>
              <w:rPr>
                <w:rFonts w:ascii="Times New Roman" w:eastAsia="Times New Roman" w:hAnsi="Times New Roman" w:cs="Times New Roman"/>
                <w:b/>
                <w:bCs/>
                <w:color w:val="000000"/>
                <w:sz w:val="19"/>
                <w:szCs w:val="19"/>
                <w:lang w:val="ru-RU" w:eastAsia="uk-UA"/>
              </w:rPr>
            </w:pPr>
            <w:proofErr w:type="spellStart"/>
            <w:r w:rsidRPr="00FE02A6">
              <w:rPr>
                <w:rFonts w:ascii="Times New Roman" w:hAnsi="Times New Roman" w:cs="Times New Roman"/>
                <w:sz w:val="19"/>
                <w:szCs w:val="19"/>
                <w:lang w:val="ru-RU"/>
              </w:rPr>
              <w:t>Побутова</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каналізація</w:t>
            </w:r>
            <w:proofErr w:type="spellEnd"/>
            <w:r w:rsidRPr="00FE02A6">
              <w:rPr>
                <w:rFonts w:ascii="Times New Roman" w:hAnsi="Times New Roman" w:cs="Times New Roman"/>
                <w:sz w:val="19"/>
                <w:szCs w:val="19"/>
                <w:lang w:val="ru-RU"/>
              </w:rPr>
              <w:t xml:space="preserve"> – </w:t>
            </w:r>
            <w:proofErr w:type="spellStart"/>
            <w:r w:rsidRPr="00FE02A6">
              <w:rPr>
                <w:rFonts w:ascii="Times New Roman" w:hAnsi="Times New Roman" w:cs="Times New Roman"/>
                <w:sz w:val="19"/>
                <w:szCs w:val="19"/>
                <w:lang w:val="ru-RU"/>
              </w:rPr>
              <w:t>самопливна</w:t>
            </w:r>
            <w:proofErr w:type="spellEnd"/>
            <w:r w:rsidRPr="00FE02A6">
              <w:rPr>
                <w:rFonts w:ascii="Times New Roman" w:hAnsi="Times New Roman" w:cs="Times New Roman"/>
                <w:sz w:val="19"/>
                <w:szCs w:val="19"/>
                <w:lang w:val="ru-RU"/>
              </w:rPr>
              <w:t xml:space="preserve"> з </w:t>
            </w:r>
            <w:proofErr w:type="spellStart"/>
            <w:r w:rsidRPr="00FE02A6">
              <w:rPr>
                <w:rFonts w:ascii="Times New Roman" w:hAnsi="Times New Roman" w:cs="Times New Roman"/>
                <w:sz w:val="19"/>
                <w:szCs w:val="19"/>
                <w:lang w:val="ru-RU"/>
              </w:rPr>
              <w:t>підключенням</w:t>
            </w:r>
            <w:proofErr w:type="spellEnd"/>
            <w:r w:rsidRPr="00FE02A6">
              <w:rPr>
                <w:rFonts w:ascii="Times New Roman" w:hAnsi="Times New Roman" w:cs="Times New Roman"/>
                <w:sz w:val="19"/>
                <w:szCs w:val="19"/>
                <w:lang w:val="ru-RU"/>
              </w:rPr>
              <w:t xml:space="preserve"> до </w:t>
            </w:r>
            <w:proofErr w:type="spellStart"/>
            <w:r w:rsidRPr="00FE02A6">
              <w:rPr>
                <w:rFonts w:ascii="Times New Roman" w:hAnsi="Times New Roman" w:cs="Times New Roman"/>
                <w:sz w:val="19"/>
                <w:szCs w:val="19"/>
                <w:lang w:val="ru-RU"/>
              </w:rPr>
              <w:t>центральної</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міської</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мережі</w:t>
            </w:r>
            <w:proofErr w:type="spellEnd"/>
          </w:p>
        </w:tc>
      </w:tr>
      <w:tr w:rsidR="00C712CF" w:rsidRPr="00FE02A6" w14:paraId="69A8BDB0" w14:textId="77777777" w:rsidTr="00C67A61">
        <w:tc>
          <w:tcPr>
            <w:tcW w:w="4400" w:type="dxa"/>
            <w:hideMark/>
          </w:tcPr>
          <w:p w14:paraId="0DDACB20"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газопостачання</w:t>
            </w:r>
            <w:proofErr w:type="spellEnd"/>
          </w:p>
        </w:tc>
        <w:tc>
          <w:tcPr>
            <w:tcW w:w="6232" w:type="dxa"/>
            <w:hideMark/>
          </w:tcPr>
          <w:p w14:paraId="1DAF5050" w14:textId="77777777" w:rsidR="00C712CF" w:rsidRPr="00FE02A6" w:rsidRDefault="00C712CF" w:rsidP="001F5830">
            <w:pPr>
              <w:pStyle w:val="rvps2"/>
              <w:autoSpaceDE w:val="0"/>
              <w:autoSpaceDN w:val="0"/>
              <w:spacing w:before="0" w:beforeAutospacing="0" w:after="0" w:afterAutospacing="0"/>
              <w:ind w:firstLine="22"/>
              <w:rPr>
                <w:color w:val="000000"/>
                <w:sz w:val="19"/>
                <w:szCs w:val="19"/>
                <w:lang w:val="ru-RU" w:eastAsia="en-US"/>
              </w:rPr>
            </w:pPr>
            <w:proofErr w:type="spellStart"/>
            <w:r w:rsidRPr="00FE02A6">
              <w:rPr>
                <w:sz w:val="19"/>
                <w:szCs w:val="19"/>
                <w:lang w:val="ru-RU" w:eastAsia="en-US"/>
              </w:rPr>
              <w:t>Газозабезпечення</w:t>
            </w:r>
            <w:proofErr w:type="spellEnd"/>
            <w:r w:rsidRPr="00FE02A6">
              <w:rPr>
                <w:sz w:val="19"/>
                <w:szCs w:val="19"/>
                <w:lang w:val="ru-RU" w:eastAsia="en-US"/>
              </w:rPr>
              <w:t xml:space="preserve"> квартир </w:t>
            </w:r>
          </w:p>
        </w:tc>
      </w:tr>
      <w:tr w:rsidR="00C712CF" w:rsidRPr="00FE02A6" w14:paraId="694EE697" w14:textId="77777777" w:rsidTr="00C67A61">
        <w:tc>
          <w:tcPr>
            <w:tcW w:w="4400" w:type="dxa"/>
            <w:hideMark/>
          </w:tcPr>
          <w:p w14:paraId="098204B9"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системи</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електропостачання</w:t>
            </w:r>
            <w:proofErr w:type="spellEnd"/>
          </w:p>
        </w:tc>
        <w:tc>
          <w:tcPr>
            <w:tcW w:w="6232" w:type="dxa"/>
            <w:hideMark/>
          </w:tcPr>
          <w:p w14:paraId="5BFBE361" w14:textId="77777777" w:rsidR="00C712CF" w:rsidRPr="00FE02A6" w:rsidRDefault="00C712CF" w:rsidP="001F5830">
            <w:pPr>
              <w:pStyle w:val="rvps2"/>
              <w:autoSpaceDE w:val="0"/>
              <w:autoSpaceDN w:val="0"/>
              <w:spacing w:before="0" w:beforeAutospacing="0" w:after="0" w:afterAutospacing="0"/>
              <w:ind w:firstLine="22"/>
              <w:rPr>
                <w:color w:val="000000"/>
                <w:sz w:val="19"/>
                <w:szCs w:val="19"/>
                <w:lang w:eastAsia="en-US"/>
              </w:rPr>
            </w:pPr>
            <w:proofErr w:type="spellStart"/>
            <w:r w:rsidRPr="00FE02A6">
              <w:rPr>
                <w:sz w:val="19"/>
                <w:szCs w:val="19"/>
                <w:lang w:val="ru-RU" w:eastAsia="en-US"/>
              </w:rPr>
              <w:t>Електрозабезпечення</w:t>
            </w:r>
            <w:proofErr w:type="spellEnd"/>
            <w:r w:rsidRPr="00FE02A6">
              <w:rPr>
                <w:sz w:val="19"/>
                <w:szCs w:val="19"/>
                <w:lang w:val="ru-RU" w:eastAsia="en-US"/>
              </w:rPr>
              <w:t xml:space="preserve"> квартир, </w:t>
            </w:r>
            <w:proofErr w:type="spellStart"/>
            <w:r w:rsidRPr="00FE02A6">
              <w:rPr>
                <w:sz w:val="19"/>
                <w:szCs w:val="19"/>
                <w:lang w:val="ru-RU" w:eastAsia="en-US"/>
              </w:rPr>
              <w:t>приміщень</w:t>
            </w:r>
            <w:proofErr w:type="spellEnd"/>
            <w:r w:rsidRPr="00FE02A6">
              <w:rPr>
                <w:sz w:val="19"/>
                <w:szCs w:val="19"/>
                <w:lang w:val="ru-RU" w:eastAsia="en-US"/>
              </w:rPr>
              <w:t xml:space="preserve"> (</w:t>
            </w:r>
            <w:proofErr w:type="spellStart"/>
            <w:r w:rsidRPr="00FE02A6">
              <w:rPr>
                <w:sz w:val="19"/>
                <w:szCs w:val="19"/>
                <w:lang w:val="ru-RU" w:eastAsia="en-US"/>
              </w:rPr>
              <w:t>групи</w:t>
            </w:r>
            <w:proofErr w:type="spellEnd"/>
            <w:r w:rsidRPr="00FE02A6">
              <w:rPr>
                <w:sz w:val="19"/>
                <w:szCs w:val="19"/>
                <w:lang w:val="ru-RU" w:eastAsia="en-US"/>
              </w:rPr>
              <w:t xml:space="preserve"> </w:t>
            </w:r>
            <w:proofErr w:type="spellStart"/>
            <w:r w:rsidRPr="00FE02A6">
              <w:rPr>
                <w:sz w:val="19"/>
                <w:szCs w:val="19"/>
                <w:lang w:val="ru-RU" w:eastAsia="en-US"/>
              </w:rPr>
              <w:t>приміщень</w:t>
            </w:r>
            <w:proofErr w:type="spellEnd"/>
            <w:r w:rsidRPr="00FE02A6">
              <w:rPr>
                <w:sz w:val="19"/>
                <w:szCs w:val="19"/>
                <w:lang w:val="ru-RU" w:eastAsia="en-US"/>
              </w:rPr>
              <w:t xml:space="preserve">) та МЗК. </w:t>
            </w:r>
            <w:proofErr w:type="spellStart"/>
            <w:r w:rsidRPr="00FE02A6">
              <w:rPr>
                <w:sz w:val="19"/>
                <w:szCs w:val="19"/>
                <w:lang w:eastAsia="en-US"/>
              </w:rPr>
              <w:t>Облік</w:t>
            </w:r>
            <w:proofErr w:type="spellEnd"/>
            <w:r w:rsidRPr="00FE02A6">
              <w:rPr>
                <w:sz w:val="19"/>
                <w:szCs w:val="19"/>
                <w:lang w:eastAsia="en-US"/>
              </w:rPr>
              <w:t xml:space="preserve"> </w:t>
            </w:r>
            <w:proofErr w:type="spellStart"/>
            <w:r w:rsidRPr="00FE02A6">
              <w:rPr>
                <w:sz w:val="19"/>
                <w:szCs w:val="19"/>
                <w:lang w:eastAsia="en-US"/>
              </w:rPr>
              <w:t>електроенергії</w:t>
            </w:r>
            <w:proofErr w:type="spellEnd"/>
            <w:r w:rsidRPr="00FE02A6">
              <w:rPr>
                <w:sz w:val="19"/>
                <w:szCs w:val="19"/>
                <w:lang w:eastAsia="en-US"/>
              </w:rPr>
              <w:t xml:space="preserve"> – </w:t>
            </w:r>
            <w:proofErr w:type="spellStart"/>
            <w:r w:rsidRPr="00FE02A6">
              <w:rPr>
                <w:sz w:val="19"/>
                <w:szCs w:val="19"/>
                <w:lang w:eastAsia="en-US"/>
              </w:rPr>
              <w:t>електролічильниками</w:t>
            </w:r>
            <w:proofErr w:type="spellEnd"/>
            <w:r w:rsidRPr="00FE02A6">
              <w:rPr>
                <w:sz w:val="19"/>
                <w:szCs w:val="19"/>
                <w:lang w:eastAsia="en-US"/>
              </w:rPr>
              <w:t>.</w:t>
            </w:r>
          </w:p>
        </w:tc>
      </w:tr>
      <w:tr w:rsidR="00C712CF" w:rsidRPr="00FE02A6" w14:paraId="545B6FDA" w14:textId="77777777" w:rsidTr="00C67A61">
        <w:tc>
          <w:tcPr>
            <w:tcW w:w="4400" w:type="dxa"/>
            <w:hideMark/>
          </w:tcPr>
          <w:p w14:paraId="12F10D58"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вентиляція</w:t>
            </w:r>
            <w:proofErr w:type="spellEnd"/>
          </w:p>
        </w:tc>
        <w:tc>
          <w:tcPr>
            <w:tcW w:w="6232" w:type="dxa"/>
            <w:hideMark/>
          </w:tcPr>
          <w:p w14:paraId="44999E51"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val="ru-RU" w:eastAsia="uk-UA"/>
              </w:rPr>
            </w:pPr>
            <w:proofErr w:type="spellStart"/>
            <w:r w:rsidRPr="00FE02A6">
              <w:rPr>
                <w:rFonts w:ascii="Times New Roman" w:hAnsi="Times New Roman" w:cs="Times New Roman"/>
                <w:sz w:val="19"/>
                <w:szCs w:val="19"/>
                <w:lang w:val="ru-RU"/>
              </w:rPr>
              <w:t>Примусова</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вентиляційна</w:t>
            </w:r>
            <w:proofErr w:type="spellEnd"/>
            <w:r w:rsidRPr="00FE02A6">
              <w:rPr>
                <w:rFonts w:ascii="Times New Roman" w:hAnsi="Times New Roman" w:cs="Times New Roman"/>
                <w:sz w:val="19"/>
                <w:szCs w:val="19"/>
                <w:lang w:val="ru-RU"/>
              </w:rPr>
              <w:t xml:space="preserve"> система </w:t>
            </w:r>
            <w:proofErr w:type="spellStart"/>
            <w:r w:rsidRPr="00FE02A6">
              <w:rPr>
                <w:rFonts w:ascii="Times New Roman" w:hAnsi="Times New Roman" w:cs="Times New Roman"/>
                <w:sz w:val="19"/>
                <w:szCs w:val="19"/>
                <w:lang w:val="ru-RU"/>
              </w:rPr>
              <w:t>паркінгу</w:t>
            </w:r>
            <w:proofErr w:type="spellEnd"/>
            <w:r w:rsidRPr="00FE02A6">
              <w:rPr>
                <w:rFonts w:ascii="Times New Roman" w:hAnsi="Times New Roman" w:cs="Times New Roman"/>
                <w:sz w:val="19"/>
                <w:szCs w:val="19"/>
                <w:lang w:val="ru-RU"/>
              </w:rPr>
              <w:t xml:space="preserve"> та </w:t>
            </w:r>
            <w:proofErr w:type="spellStart"/>
            <w:r w:rsidRPr="00FE02A6">
              <w:rPr>
                <w:rFonts w:ascii="Times New Roman" w:hAnsi="Times New Roman" w:cs="Times New Roman"/>
                <w:sz w:val="19"/>
                <w:szCs w:val="19"/>
                <w:lang w:val="ru-RU"/>
              </w:rPr>
              <w:t>вентиляційна</w:t>
            </w:r>
            <w:proofErr w:type="spellEnd"/>
            <w:r w:rsidRPr="00FE02A6">
              <w:rPr>
                <w:rFonts w:ascii="Times New Roman" w:hAnsi="Times New Roman" w:cs="Times New Roman"/>
                <w:sz w:val="19"/>
                <w:szCs w:val="19"/>
                <w:lang w:val="ru-RU"/>
              </w:rPr>
              <w:t xml:space="preserve"> система з </w:t>
            </w:r>
            <w:proofErr w:type="spellStart"/>
            <w:r w:rsidRPr="00FE02A6">
              <w:rPr>
                <w:rFonts w:ascii="Times New Roman" w:hAnsi="Times New Roman" w:cs="Times New Roman"/>
                <w:sz w:val="19"/>
                <w:szCs w:val="19"/>
                <w:lang w:val="ru-RU"/>
              </w:rPr>
              <w:t>природнім</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спонуканням</w:t>
            </w:r>
            <w:proofErr w:type="spellEnd"/>
            <w:r w:rsidRPr="00FE02A6">
              <w:rPr>
                <w:rFonts w:ascii="Times New Roman" w:hAnsi="Times New Roman" w:cs="Times New Roman"/>
                <w:sz w:val="19"/>
                <w:szCs w:val="19"/>
                <w:lang w:val="ru-RU"/>
              </w:rPr>
              <w:t xml:space="preserve"> в квартирах та </w:t>
            </w:r>
            <w:proofErr w:type="spellStart"/>
            <w:r w:rsidRPr="00FE02A6">
              <w:rPr>
                <w:rFonts w:ascii="Times New Roman" w:hAnsi="Times New Roman" w:cs="Times New Roman"/>
                <w:sz w:val="19"/>
                <w:szCs w:val="19"/>
                <w:lang w:val="ru-RU"/>
              </w:rPr>
              <w:t>приміщеннях</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групах</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приміщень</w:t>
            </w:r>
            <w:proofErr w:type="spellEnd"/>
            <w:r w:rsidRPr="00FE02A6">
              <w:rPr>
                <w:rFonts w:ascii="Times New Roman" w:hAnsi="Times New Roman" w:cs="Times New Roman"/>
                <w:sz w:val="19"/>
                <w:szCs w:val="19"/>
                <w:lang w:val="ru-RU"/>
              </w:rPr>
              <w:t>)</w:t>
            </w:r>
          </w:p>
        </w:tc>
      </w:tr>
      <w:tr w:rsidR="00C712CF" w:rsidRPr="00FE02A6" w14:paraId="0CA3EDFF" w14:textId="77777777" w:rsidTr="00C67A61">
        <w:tc>
          <w:tcPr>
            <w:tcW w:w="4400" w:type="dxa"/>
            <w:hideMark/>
          </w:tcPr>
          <w:p w14:paraId="52DEE3A6"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охолодження</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та</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кондиціювання</w:t>
            </w:r>
            <w:proofErr w:type="spellEnd"/>
          </w:p>
        </w:tc>
        <w:tc>
          <w:tcPr>
            <w:tcW w:w="6232" w:type="dxa"/>
            <w:hideMark/>
          </w:tcPr>
          <w:p w14:paraId="4BD02EE5"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eastAsia="uk-UA"/>
              </w:rPr>
            </w:pPr>
            <w:proofErr w:type="spellStart"/>
            <w:r w:rsidRPr="00FE02A6">
              <w:rPr>
                <w:rFonts w:ascii="Times New Roman" w:hAnsi="Times New Roman" w:cs="Times New Roman"/>
                <w:sz w:val="19"/>
                <w:szCs w:val="19"/>
              </w:rPr>
              <w:t>Відсутнє</w:t>
            </w:r>
            <w:proofErr w:type="spellEnd"/>
          </w:p>
        </w:tc>
      </w:tr>
      <w:tr w:rsidR="00C712CF" w:rsidRPr="00FE02A6" w14:paraId="315913D6" w14:textId="77777777" w:rsidTr="00C67A61">
        <w:tc>
          <w:tcPr>
            <w:tcW w:w="4400" w:type="dxa"/>
            <w:hideMark/>
          </w:tcPr>
          <w:p w14:paraId="07EE0B35"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ліфти</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та</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піднімальні</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пристрої</w:t>
            </w:r>
            <w:proofErr w:type="spellEnd"/>
          </w:p>
        </w:tc>
        <w:tc>
          <w:tcPr>
            <w:tcW w:w="6232" w:type="dxa"/>
            <w:hideMark/>
          </w:tcPr>
          <w:p w14:paraId="5230B33D" w14:textId="77777777" w:rsidR="00C712CF" w:rsidRPr="00FE02A6" w:rsidRDefault="00C712CF" w:rsidP="001F5830">
            <w:pPr>
              <w:pStyle w:val="rvps2"/>
              <w:autoSpaceDE w:val="0"/>
              <w:autoSpaceDN w:val="0"/>
              <w:spacing w:before="0" w:beforeAutospacing="0" w:after="0" w:afterAutospacing="0"/>
              <w:ind w:firstLine="22"/>
              <w:rPr>
                <w:color w:val="000000"/>
                <w:sz w:val="19"/>
                <w:szCs w:val="19"/>
                <w:lang w:val="ru-RU" w:eastAsia="en-US"/>
              </w:rPr>
            </w:pPr>
            <w:r w:rsidRPr="00FE02A6">
              <w:rPr>
                <w:color w:val="000000" w:themeColor="text1"/>
                <w:sz w:val="19"/>
                <w:szCs w:val="19"/>
                <w:lang w:val="ru-RU" w:eastAsia="en-US"/>
              </w:rPr>
              <w:t xml:space="preserve">По 1-му </w:t>
            </w:r>
            <w:proofErr w:type="spellStart"/>
            <w:r w:rsidRPr="00FE02A6">
              <w:rPr>
                <w:color w:val="000000" w:themeColor="text1"/>
                <w:sz w:val="19"/>
                <w:szCs w:val="19"/>
                <w:lang w:val="ru-RU" w:eastAsia="en-US"/>
              </w:rPr>
              <w:t>ліфту</w:t>
            </w:r>
            <w:proofErr w:type="spellEnd"/>
            <w:r w:rsidRPr="00FE02A6">
              <w:rPr>
                <w:color w:val="000000" w:themeColor="text1"/>
                <w:sz w:val="19"/>
                <w:szCs w:val="19"/>
                <w:lang w:val="ru-RU" w:eastAsia="en-US"/>
              </w:rPr>
              <w:t xml:space="preserve"> в </w:t>
            </w:r>
            <w:proofErr w:type="spellStart"/>
            <w:r w:rsidRPr="00FE02A6">
              <w:rPr>
                <w:color w:val="000000" w:themeColor="text1"/>
                <w:sz w:val="19"/>
                <w:szCs w:val="19"/>
                <w:lang w:val="ru-RU" w:eastAsia="en-US"/>
              </w:rPr>
              <w:t>під’їзді</w:t>
            </w:r>
            <w:proofErr w:type="spellEnd"/>
          </w:p>
        </w:tc>
      </w:tr>
      <w:tr w:rsidR="00C712CF" w:rsidRPr="00FE02A6" w14:paraId="04D85CC0" w14:textId="77777777" w:rsidTr="00C67A61">
        <w:tc>
          <w:tcPr>
            <w:tcW w:w="4400" w:type="dxa"/>
            <w:hideMark/>
          </w:tcPr>
          <w:p w14:paraId="415AC911"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блискавкозахист</w:t>
            </w:r>
            <w:proofErr w:type="spellEnd"/>
          </w:p>
        </w:tc>
        <w:tc>
          <w:tcPr>
            <w:tcW w:w="6232" w:type="dxa"/>
            <w:hideMark/>
          </w:tcPr>
          <w:p w14:paraId="52E06039"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val="ru-RU" w:eastAsia="uk-UA"/>
              </w:rPr>
            </w:pPr>
            <w:r w:rsidRPr="00FE02A6">
              <w:rPr>
                <w:rFonts w:ascii="Times New Roman" w:hAnsi="Times New Roman" w:cs="Times New Roman"/>
                <w:sz w:val="19"/>
                <w:szCs w:val="19"/>
                <w:lang w:val="ru-RU"/>
              </w:rPr>
              <w:t xml:space="preserve">Система </w:t>
            </w:r>
            <w:proofErr w:type="spellStart"/>
            <w:r w:rsidRPr="00FE02A6">
              <w:rPr>
                <w:rFonts w:ascii="Times New Roman" w:hAnsi="Times New Roman" w:cs="Times New Roman"/>
                <w:sz w:val="19"/>
                <w:szCs w:val="19"/>
                <w:lang w:val="ru-RU"/>
              </w:rPr>
              <w:t>блискавкозахосту</w:t>
            </w:r>
            <w:proofErr w:type="spellEnd"/>
            <w:r w:rsidRPr="00FE02A6">
              <w:rPr>
                <w:rFonts w:ascii="Times New Roman" w:hAnsi="Times New Roman" w:cs="Times New Roman"/>
                <w:sz w:val="19"/>
                <w:szCs w:val="19"/>
                <w:lang w:val="ru-RU"/>
              </w:rPr>
              <w:t xml:space="preserve"> з контуром </w:t>
            </w:r>
            <w:proofErr w:type="spellStart"/>
            <w:r w:rsidRPr="00FE02A6">
              <w:rPr>
                <w:rFonts w:ascii="Times New Roman" w:hAnsi="Times New Roman" w:cs="Times New Roman"/>
                <w:sz w:val="19"/>
                <w:szCs w:val="19"/>
                <w:lang w:val="ru-RU"/>
              </w:rPr>
              <w:t>заземлення</w:t>
            </w:r>
            <w:proofErr w:type="spellEnd"/>
          </w:p>
        </w:tc>
      </w:tr>
      <w:tr w:rsidR="00C712CF" w:rsidRPr="00FE02A6" w14:paraId="1CA123D5" w14:textId="77777777" w:rsidTr="00C67A61">
        <w:tc>
          <w:tcPr>
            <w:tcW w:w="4400" w:type="dxa"/>
            <w:hideMark/>
          </w:tcPr>
          <w:p w14:paraId="7B6AF6C1"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системи</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протипожежного</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захисту</w:t>
            </w:r>
            <w:proofErr w:type="spellEnd"/>
          </w:p>
        </w:tc>
        <w:tc>
          <w:tcPr>
            <w:tcW w:w="6232" w:type="dxa"/>
            <w:hideMark/>
          </w:tcPr>
          <w:p w14:paraId="5189557B"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val="ru-RU" w:eastAsia="uk-UA"/>
              </w:rPr>
            </w:pPr>
            <w:r w:rsidRPr="00FE02A6">
              <w:rPr>
                <w:rFonts w:ascii="Times New Roman" w:hAnsi="Times New Roman" w:cs="Times New Roman"/>
                <w:sz w:val="19"/>
                <w:szCs w:val="19"/>
                <w:lang w:val="ru-RU"/>
              </w:rPr>
              <w:t xml:space="preserve">Система </w:t>
            </w:r>
            <w:proofErr w:type="spellStart"/>
            <w:r w:rsidRPr="00FE02A6">
              <w:rPr>
                <w:rFonts w:ascii="Times New Roman" w:hAnsi="Times New Roman" w:cs="Times New Roman"/>
                <w:sz w:val="19"/>
                <w:szCs w:val="19"/>
                <w:lang w:val="ru-RU"/>
              </w:rPr>
              <w:t>димовидалення</w:t>
            </w:r>
            <w:proofErr w:type="spellEnd"/>
            <w:r w:rsidRPr="00FE02A6">
              <w:rPr>
                <w:rFonts w:ascii="Times New Roman" w:hAnsi="Times New Roman" w:cs="Times New Roman"/>
                <w:sz w:val="19"/>
                <w:szCs w:val="19"/>
                <w:lang w:val="ru-RU"/>
              </w:rPr>
              <w:t xml:space="preserve"> і </w:t>
            </w:r>
            <w:proofErr w:type="spellStart"/>
            <w:r w:rsidRPr="00FE02A6">
              <w:rPr>
                <w:rFonts w:ascii="Times New Roman" w:hAnsi="Times New Roman" w:cs="Times New Roman"/>
                <w:sz w:val="19"/>
                <w:szCs w:val="19"/>
                <w:lang w:val="ru-RU"/>
              </w:rPr>
              <w:t>підпору</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повітря</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пропожежна</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вентиляція</w:t>
            </w:r>
            <w:proofErr w:type="spellEnd"/>
            <w:r w:rsidRPr="00FE02A6">
              <w:rPr>
                <w:rFonts w:ascii="Times New Roman" w:hAnsi="Times New Roman" w:cs="Times New Roman"/>
                <w:sz w:val="19"/>
                <w:szCs w:val="19"/>
                <w:lang w:val="ru-RU"/>
              </w:rPr>
              <w:t xml:space="preserve"> та </w:t>
            </w:r>
            <w:proofErr w:type="spellStart"/>
            <w:r w:rsidRPr="00FE02A6">
              <w:rPr>
                <w:rFonts w:ascii="Times New Roman" w:hAnsi="Times New Roman" w:cs="Times New Roman"/>
                <w:sz w:val="19"/>
                <w:szCs w:val="19"/>
                <w:lang w:val="ru-RU"/>
              </w:rPr>
              <w:t>сигналізація</w:t>
            </w:r>
            <w:proofErr w:type="spellEnd"/>
            <w:r w:rsidRPr="00FE02A6">
              <w:rPr>
                <w:rFonts w:ascii="Times New Roman" w:hAnsi="Times New Roman" w:cs="Times New Roman"/>
                <w:sz w:val="19"/>
                <w:szCs w:val="19"/>
                <w:lang w:val="ru-RU"/>
              </w:rPr>
              <w:t xml:space="preserve">. </w:t>
            </w:r>
          </w:p>
        </w:tc>
      </w:tr>
      <w:tr w:rsidR="00C712CF" w:rsidRPr="00FE02A6" w14:paraId="548DEBE2" w14:textId="77777777" w:rsidTr="00C67A61">
        <w:tc>
          <w:tcPr>
            <w:tcW w:w="4400" w:type="dxa"/>
            <w:hideMark/>
          </w:tcPr>
          <w:p w14:paraId="6CE8552E"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домофон</w:t>
            </w:r>
            <w:proofErr w:type="spellEnd"/>
          </w:p>
        </w:tc>
        <w:tc>
          <w:tcPr>
            <w:tcW w:w="6232" w:type="dxa"/>
            <w:hideMark/>
          </w:tcPr>
          <w:p w14:paraId="2818A565"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eastAsia="uk-UA"/>
              </w:rPr>
            </w:pPr>
            <w:proofErr w:type="spellStart"/>
            <w:r w:rsidRPr="00FE02A6">
              <w:rPr>
                <w:rFonts w:ascii="Times New Roman" w:hAnsi="Times New Roman" w:cs="Times New Roman"/>
                <w:color w:val="000000" w:themeColor="text1"/>
                <w:sz w:val="19"/>
                <w:szCs w:val="19"/>
              </w:rPr>
              <w:t>Забезпечується</w:t>
            </w:r>
            <w:proofErr w:type="spellEnd"/>
            <w:r w:rsidRPr="00FE02A6">
              <w:rPr>
                <w:rFonts w:ascii="Times New Roman" w:hAnsi="Times New Roman" w:cs="Times New Roman"/>
                <w:color w:val="000000" w:themeColor="text1"/>
                <w:sz w:val="19"/>
                <w:szCs w:val="19"/>
              </w:rPr>
              <w:t xml:space="preserve"> </w:t>
            </w:r>
            <w:proofErr w:type="spellStart"/>
            <w:r w:rsidRPr="00FE02A6">
              <w:rPr>
                <w:rFonts w:ascii="Times New Roman" w:hAnsi="Times New Roman" w:cs="Times New Roman"/>
                <w:color w:val="000000" w:themeColor="text1"/>
                <w:sz w:val="19"/>
                <w:szCs w:val="19"/>
              </w:rPr>
              <w:t>можливість</w:t>
            </w:r>
            <w:proofErr w:type="spellEnd"/>
            <w:r w:rsidRPr="00FE02A6">
              <w:rPr>
                <w:rFonts w:ascii="Times New Roman" w:hAnsi="Times New Roman" w:cs="Times New Roman"/>
                <w:color w:val="000000" w:themeColor="text1"/>
                <w:sz w:val="19"/>
                <w:szCs w:val="19"/>
              </w:rPr>
              <w:t xml:space="preserve"> </w:t>
            </w:r>
            <w:proofErr w:type="spellStart"/>
            <w:r w:rsidRPr="00FE02A6">
              <w:rPr>
                <w:rFonts w:ascii="Times New Roman" w:hAnsi="Times New Roman" w:cs="Times New Roman"/>
                <w:color w:val="000000" w:themeColor="text1"/>
                <w:sz w:val="19"/>
                <w:szCs w:val="19"/>
              </w:rPr>
              <w:t>підключення</w:t>
            </w:r>
            <w:proofErr w:type="spellEnd"/>
          </w:p>
        </w:tc>
      </w:tr>
      <w:tr w:rsidR="00C712CF" w:rsidRPr="00FE02A6" w14:paraId="3D0E3ACC" w14:textId="77777777" w:rsidTr="00C67A61">
        <w:tc>
          <w:tcPr>
            <w:tcW w:w="4400" w:type="dxa"/>
            <w:hideMark/>
          </w:tcPr>
          <w:p w14:paraId="639F0EEC"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автоматизація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та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диспетчеризація</w:t>
            </w:r>
            <w:proofErr w:type="spellEnd"/>
          </w:p>
        </w:tc>
        <w:tc>
          <w:tcPr>
            <w:tcW w:w="6232" w:type="dxa"/>
            <w:hideMark/>
          </w:tcPr>
          <w:p w14:paraId="680C5B0F"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eastAsia="uk-UA"/>
              </w:rPr>
            </w:pPr>
            <w:proofErr w:type="spellStart"/>
            <w:r w:rsidRPr="00FE02A6">
              <w:rPr>
                <w:rFonts w:ascii="Times New Roman" w:hAnsi="Times New Roman" w:cs="Times New Roman"/>
                <w:color w:val="000000" w:themeColor="text1"/>
                <w:sz w:val="19"/>
                <w:szCs w:val="19"/>
              </w:rPr>
              <w:t>Відсутня</w:t>
            </w:r>
            <w:proofErr w:type="spellEnd"/>
          </w:p>
        </w:tc>
      </w:tr>
      <w:tr w:rsidR="00C712CF" w:rsidRPr="00FE02A6" w14:paraId="728D3720" w14:textId="77777777" w:rsidTr="00C67A61">
        <w:tc>
          <w:tcPr>
            <w:tcW w:w="4400" w:type="dxa"/>
            <w:hideMark/>
          </w:tcPr>
          <w:p w14:paraId="65F2709C"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слабкострумні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пристрої</w:t>
            </w:r>
            <w:proofErr w:type="spellEnd"/>
          </w:p>
        </w:tc>
        <w:tc>
          <w:tcPr>
            <w:tcW w:w="6232" w:type="dxa"/>
            <w:hideMark/>
          </w:tcPr>
          <w:p w14:paraId="20D6FBF9"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val="ru-RU" w:eastAsia="uk-UA"/>
              </w:rPr>
            </w:pPr>
            <w:proofErr w:type="spellStart"/>
            <w:r w:rsidRPr="00FE02A6">
              <w:rPr>
                <w:rFonts w:ascii="Times New Roman" w:hAnsi="Times New Roman" w:cs="Times New Roman"/>
                <w:color w:val="000000" w:themeColor="text1"/>
                <w:sz w:val="19"/>
                <w:szCs w:val="19"/>
                <w:lang w:val="ru-RU"/>
              </w:rPr>
              <w:t>Забезпечується</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можливість</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підключення</w:t>
            </w:r>
            <w:proofErr w:type="spellEnd"/>
            <w:r w:rsidRPr="00FE02A6">
              <w:rPr>
                <w:rFonts w:ascii="Times New Roman" w:hAnsi="Times New Roman" w:cs="Times New Roman"/>
                <w:color w:val="000000" w:themeColor="text1"/>
                <w:sz w:val="19"/>
                <w:szCs w:val="19"/>
                <w:lang w:val="ru-RU"/>
              </w:rPr>
              <w:t xml:space="preserve"> до </w:t>
            </w:r>
            <w:proofErr w:type="spellStart"/>
            <w:r w:rsidRPr="00FE02A6">
              <w:rPr>
                <w:rFonts w:ascii="Times New Roman" w:hAnsi="Times New Roman" w:cs="Times New Roman"/>
                <w:color w:val="000000" w:themeColor="text1"/>
                <w:sz w:val="19"/>
                <w:szCs w:val="19"/>
                <w:lang w:val="ru-RU"/>
              </w:rPr>
              <w:t>інтернет</w:t>
            </w:r>
            <w:proofErr w:type="spellEnd"/>
            <w:r w:rsidRPr="00FE02A6">
              <w:rPr>
                <w:rFonts w:ascii="Times New Roman" w:hAnsi="Times New Roman" w:cs="Times New Roman"/>
                <w:color w:val="000000" w:themeColor="text1"/>
                <w:sz w:val="19"/>
                <w:szCs w:val="19"/>
                <w:lang w:val="ru-RU"/>
              </w:rPr>
              <w:t xml:space="preserve"> кабелю</w:t>
            </w:r>
          </w:p>
        </w:tc>
      </w:tr>
      <w:tr w:rsidR="00C712CF" w:rsidRPr="00FE02A6" w14:paraId="4A6E3D5D" w14:textId="77777777" w:rsidTr="00C67A61">
        <w:tc>
          <w:tcPr>
            <w:tcW w:w="4400" w:type="dxa"/>
            <w:hideMark/>
          </w:tcPr>
          <w:p w14:paraId="2E88C541"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lastRenderedPageBreak/>
              <w:t>системи</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зв'язку</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та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сигналізації</w:t>
            </w:r>
            <w:proofErr w:type="spellEnd"/>
          </w:p>
        </w:tc>
        <w:tc>
          <w:tcPr>
            <w:tcW w:w="6232" w:type="dxa"/>
            <w:hideMark/>
          </w:tcPr>
          <w:p w14:paraId="5004278D"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val="ru-RU" w:eastAsia="uk-UA"/>
              </w:rPr>
            </w:pPr>
            <w:proofErr w:type="spellStart"/>
            <w:r w:rsidRPr="00FE02A6">
              <w:rPr>
                <w:rFonts w:ascii="Times New Roman" w:hAnsi="Times New Roman" w:cs="Times New Roman"/>
                <w:color w:val="000000" w:themeColor="text1"/>
                <w:sz w:val="19"/>
                <w:szCs w:val="19"/>
                <w:lang w:val="ru-RU"/>
              </w:rPr>
              <w:t>Протипожежна</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сигналізація</w:t>
            </w:r>
            <w:proofErr w:type="spellEnd"/>
            <w:r w:rsidRPr="00FE02A6">
              <w:rPr>
                <w:rFonts w:ascii="Times New Roman" w:hAnsi="Times New Roman" w:cs="Times New Roman"/>
                <w:color w:val="000000" w:themeColor="text1"/>
                <w:sz w:val="19"/>
                <w:szCs w:val="19"/>
                <w:lang w:val="ru-RU"/>
              </w:rPr>
              <w:t xml:space="preserve"> та </w:t>
            </w:r>
            <w:proofErr w:type="spellStart"/>
            <w:r w:rsidRPr="00FE02A6">
              <w:rPr>
                <w:rFonts w:ascii="Times New Roman" w:hAnsi="Times New Roman" w:cs="Times New Roman"/>
                <w:color w:val="000000" w:themeColor="text1"/>
                <w:sz w:val="19"/>
                <w:szCs w:val="19"/>
                <w:lang w:val="ru-RU"/>
              </w:rPr>
              <w:t>сигналізація</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загазованості</w:t>
            </w:r>
            <w:proofErr w:type="spellEnd"/>
          </w:p>
        </w:tc>
      </w:tr>
      <w:tr w:rsidR="00C712CF" w:rsidRPr="00FE02A6" w14:paraId="78F5E8F9" w14:textId="77777777" w:rsidTr="00C67A61">
        <w:tc>
          <w:tcPr>
            <w:tcW w:w="4400" w:type="dxa"/>
            <w:hideMark/>
          </w:tcPr>
          <w:p w14:paraId="0234FD45"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електронні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комунікаційні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мережі</w:t>
            </w:r>
            <w:proofErr w:type="spellEnd"/>
          </w:p>
        </w:tc>
        <w:tc>
          <w:tcPr>
            <w:tcW w:w="6232" w:type="dxa"/>
            <w:hideMark/>
          </w:tcPr>
          <w:p w14:paraId="45E4E36F"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val="ru-RU" w:eastAsia="uk-UA"/>
              </w:rPr>
            </w:pPr>
            <w:proofErr w:type="spellStart"/>
            <w:r w:rsidRPr="00FE02A6">
              <w:rPr>
                <w:rFonts w:ascii="Times New Roman" w:hAnsi="Times New Roman" w:cs="Times New Roman"/>
                <w:color w:val="000000" w:themeColor="text1"/>
                <w:sz w:val="19"/>
                <w:szCs w:val="19"/>
                <w:lang w:val="ru-RU"/>
              </w:rPr>
              <w:t>Забезпечується</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можливість</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підключення</w:t>
            </w:r>
            <w:proofErr w:type="spellEnd"/>
            <w:r w:rsidRPr="00FE02A6">
              <w:rPr>
                <w:rFonts w:ascii="Times New Roman" w:hAnsi="Times New Roman" w:cs="Times New Roman"/>
                <w:color w:val="000000" w:themeColor="text1"/>
                <w:sz w:val="19"/>
                <w:szCs w:val="19"/>
                <w:lang w:val="ru-RU"/>
              </w:rPr>
              <w:t xml:space="preserve"> до </w:t>
            </w:r>
            <w:proofErr w:type="spellStart"/>
            <w:r w:rsidRPr="00FE02A6">
              <w:rPr>
                <w:rFonts w:ascii="Times New Roman" w:hAnsi="Times New Roman" w:cs="Times New Roman"/>
                <w:color w:val="000000" w:themeColor="text1"/>
                <w:sz w:val="19"/>
                <w:szCs w:val="19"/>
                <w:lang w:val="ru-RU"/>
              </w:rPr>
              <w:t>інтернет</w:t>
            </w:r>
            <w:proofErr w:type="spellEnd"/>
            <w:r w:rsidRPr="00FE02A6">
              <w:rPr>
                <w:rFonts w:ascii="Times New Roman" w:hAnsi="Times New Roman" w:cs="Times New Roman"/>
                <w:color w:val="000000" w:themeColor="text1"/>
                <w:sz w:val="19"/>
                <w:szCs w:val="19"/>
                <w:lang w:val="ru-RU"/>
              </w:rPr>
              <w:t xml:space="preserve"> кабелю</w:t>
            </w:r>
          </w:p>
        </w:tc>
      </w:tr>
      <w:tr w:rsidR="00C712CF" w:rsidRPr="00FE02A6" w14:paraId="3A7B0C26" w14:textId="77777777" w:rsidTr="00C67A61">
        <w:tc>
          <w:tcPr>
            <w:tcW w:w="4400" w:type="dxa"/>
            <w:hideMark/>
          </w:tcPr>
          <w:p w14:paraId="0CF78C86"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дощова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каналізація</w:t>
            </w:r>
            <w:proofErr w:type="spellEnd"/>
          </w:p>
        </w:tc>
        <w:tc>
          <w:tcPr>
            <w:tcW w:w="6232" w:type="dxa"/>
            <w:hideMark/>
          </w:tcPr>
          <w:p w14:paraId="0FD6B218"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eastAsia="uk-UA"/>
              </w:rPr>
            </w:pPr>
            <w:proofErr w:type="spellStart"/>
            <w:r w:rsidRPr="00FE02A6">
              <w:rPr>
                <w:rFonts w:ascii="Times New Roman" w:hAnsi="Times New Roman" w:cs="Times New Roman"/>
                <w:color w:val="000000" w:themeColor="text1"/>
                <w:sz w:val="19"/>
                <w:szCs w:val="19"/>
              </w:rPr>
              <w:t>Система</w:t>
            </w:r>
            <w:proofErr w:type="spellEnd"/>
            <w:r w:rsidRPr="00FE02A6">
              <w:rPr>
                <w:rFonts w:ascii="Times New Roman" w:hAnsi="Times New Roman" w:cs="Times New Roman"/>
                <w:color w:val="000000" w:themeColor="text1"/>
                <w:sz w:val="19"/>
                <w:szCs w:val="19"/>
              </w:rPr>
              <w:t xml:space="preserve"> </w:t>
            </w:r>
            <w:proofErr w:type="spellStart"/>
            <w:r w:rsidRPr="00FE02A6">
              <w:rPr>
                <w:rFonts w:ascii="Times New Roman" w:hAnsi="Times New Roman" w:cs="Times New Roman"/>
                <w:color w:val="000000" w:themeColor="text1"/>
                <w:sz w:val="19"/>
                <w:szCs w:val="19"/>
              </w:rPr>
              <w:t>водостоків</w:t>
            </w:r>
            <w:proofErr w:type="spellEnd"/>
          </w:p>
        </w:tc>
      </w:tr>
      <w:tr w:rsidR="00C712CF" w:rsidRPr="00FE02A6" w14:paraId="1478E5FE" w14:textId="77777777" w:rsidTr="00C67A61">
        <w:tc>
          <w:tcPr>
            <w:tcW w:w="4400" w:type="dxa"/>
            <w:hideMark/>
          </w:tcPr>
          <w:p w14:paraId="1D8DE7F2"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системи</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сміттєвидалення</w:t>
            </w:r>
            <w:proofErr w:type="spellEnd"/>
          </w:p>
        </w:tc>
        <w:tc>
          <w:tcPr>
            <w:tcW w:w="6232" w:type="dxa"/>
            <w:hideMark/>
          </w:tcPr>
          <w:p w14:paraId="6807F618"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val="ru-RU" w:eastAsia="uk-UA"/>
              </w:rPr>
            </w:pPr>
            <w:proofErr w:type="spellStart"/>
            <w:r w:rsidRPr="00FE02A6">
              <w:rPr>
                <w:rFonts w:ascii="Times New Roman" w:hAnsi="Times New Roman" w:cs="Times New Roman"/>
                <w:color w:val="000000" w:themeColor="text1"/>
                <w:sz w:val="19"/>
                <w:szCs w:val="19"/>
                <w:lang w:val="ru-RU"/>
              </w:rPr>
              <w:t>Вбудоване</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приміщення</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збору</w:t>
            </w:r>
            <w:proofErr w:type="spellEnd"/>
            <w:r w:rsidRPr="00FE02A6">
              <w:rPr>
                <w:rFonts w:ascii="Times New Roman" w:hAnsi="Times New Roman" w:cs="Times New Roman"/>
                <w:color w:val="000000" w:themeColor="text1"/>
                <w:sz w:val="19"/>
                <w:szCs w:val="19"/>
                <w:lang w:val="ru-RU"/>
              </w:rPr>
              <w:t xml:space="preserve"> </w:t>
            </w:r>
            <w:proofErr w:type="spellStart"/>
            <w:r w:rsidRPr="00FE02A6">
              <w:rPr>
                <w:rFonts w:ascii="Times New Roman" w:hAnsi="Times New Roman" w:cs="Times New Roman"/>
                <w:color w:val="000000" w:themeColor="text1"/>
                <w:sz w:val="19"/>
                <w:szCs w:val="19"/>
                <w:lang w:val="ru-RU"/>
              </w:rPr>
              <w:t>сміття</w:t>
            </w:r>
            <w:proofErr w:type="spellEnd"/>
          </w:p>
        </w:tc>
      </w:tr>
      <w:tr w:rsidR="00C712CF" w:rsidRPr="00FE02A6" w14:paraId="6897A075" w14:textId="77777777" w:rsidTr="00C67A61">
        <w:tc>
          <w:tcPr>
            <w:tcW w:w="4400" w:type="dxa"/>
            <w:hideMark/>
          </w:tcPr>
          <w:p w14:paraId="7D1BEAA1"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сантехнічне</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обладнання</w:t>
            </w:r>
            <w:proofErr w:type="spellEnd"/>
          </w:p>
        </w:tc>
        <w:tc>
          <w:tcPr>
            <w:tcW w:w="6232" w:type="dxa"/>
            <w:hideMark/>
          </w:tcPr>
          <w:p w14:paraId="33052CE2"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eastAsia="uk-UA"/>
              </w:rPr>
            </w:pPr>
            <w:proofErr w:type="spellStart"/>
            <w:r w:rsidRPr="00FE02A6">
              <w:rPr>
                <w:rFonts w:ascii="Times New Roman" w:hAnsi="Times New Roman" w:cs="Times New Roman"/>
                <w:color w:val="000000" w:themeColor="text1"/>
                <w:sz w:val="19"/>
                <w:szCs w:val="19"/>
              </w:rPr>
              <w:t>Відсутнє</w:t>
            </w:r>
            <w:proofErr w:type="spellEnd"/>
          </w:p>
        </w:tc>
      </w:tr>
      <w:tr w:rsidR="00C712CF" w:rsidRPr="00FE02A6" w14:paraId="27D99297" w14:textId="77777777" w:rsidTr="00C67A61">
        <w:tc>
          <w:tcPr>
            <w:tcW w:w="4400" w:type="dxa"/>
            <w:hideMark/>
          </w:tcPr>
          <w:p w14:paraId="1BF397DA" w14:textId="77777777" w:rsidR="00C712CF" w:rsidRPr="00FE02A6" w:rsidRDefault="00C712CF" w:rsidP="00C67A61">
            <w:pPr>
              <w:suppressAutoHyphens/>
              <w:ind w:firstLine="720"/>
              <w:rPr>
                <w:rFonts w:ascii="Times New Roman" w:eastAsia="Times New Roman" w:hAnsi="Times New Roman" w:cs="Times New Roman"/>
                <w:color w:val="000000"/>
                <w:sz w:val="19"/>
                <w:szCs w:val="19"/>
                <w:lang w:val="ru-RU" w:eastAsia="uk-UA"/>
              </w:rPr>
            </w:pPr>
            <w:r w:rsidRPr="00FE02A6">
              <w:rPr>
                <w:rFonts w:ascii="Times New Roman" w:eastAsia="Times New Roman" w:hAnsi="Times New Roman" w:cs="Times New Roman"/>
                <w:color w:val="000000"/>
                <w:sz w:val="19"/>
                <w:szCs w:val="19"/>
                <w:lang w:val="ru-RU" w:eastAsia="uk-UA"/>
              </w:rPr>
              <w:t xml:space="preserve">Клас </w:t>
            </w:r>
            <w:proofErr w:type="spellStart"/>
            <w:r w:rsidRPr="00FE02A6">
              <w:rPr>
                <w:rFonts w:ascii="Times New Roman" w:eastAsia="Times New Roman" w:hAnsi="Times New Roman" w:cs="Times New Roman"/>
                <w:color w:val="000000"/>
                <w:sz w:val="19"/>
                <w:szCs w:val="19"/>
                <w:lang w:val="ru-RU" w:eastAsia="uk-UA"/>
              </w:rPr>
              <w:t>енергоефективності</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згідно</w:t>
            </w:r>
            <w:proofErr w:type="spellEnd"/>
            <w:r w:rsidRPr="00FE02A6">
              <w:rPr>
                <w:rFonts w:ascii="Times New Roman" w:eastAsia="Times New Roman" w:hAnsi="Times New Roman" w:cs="Times New Roman"/>
                <w:color w:val="000000"/>
                <w:sz w:val="19"/>
                <w:szCs w:val="19"/>
                <w:lang w:val="ru-RU" w:eastAsia="uk-UA"/>
              </w:rPr>
              <w:t xml:space="preserve"> з </w:t>
            </w:r>
            <w:proofErr w:type="spellStart"/>
            <w:r w:rsidRPr="00FE02A6">
              <w:rPr>
                <w:rFonts w:ascii="Times New Roman" w:eastAsia="Times New Roman" w:hAnsi="Times New Roman" w:cs="Times New Roman"/>
                <w:color w:val="000000"/>
                <w:sz w:val="19"/>
                <w:szCs w:val="19"/>
                <w:lang w:val="ru-RU" w:eastAsia="uk-UA"/>
              </w:rPr>
              <w:t>енергетичним</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сертифікатом</w:t>
            </w:r>
            <w:proofErr w:type="spellEnd"/>
          </w:p>
        </w:tc>
        <w:tc>
          <w:tcPr>
            <w:tcW w:w="6232" w:type="dxa"/>
            <w:hideMark/>
          </w:tcPr>
          <w:p w14:paraId="6B153686"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eastAsia="uk-UA"/>
              </w:rPr>
            </w:pPr>
            <w:r w:rsidRPr="00FE02A6">
              <w:rPr>
                <w:rFonts w:ascii="Times New Roman" w:eastAsia="Times New Roman" w:hAnsi="Times New Roman" w:cs="Times New Roman"/>
                <w:color w:val="000000"/>
                <w:sz w:val="19"/>
                <w:szCs w:val="19"/>
                <w:lang w:eastAsia="uk-UA"/>
              </w:rPr>
              <w:t>В</w:t>
            </w:r>
          </w:p>
        </w:tc>
      </w:tr>
      <w:tr w:rsidR="00C712CF" w:rsidRPr="00FE02A6" w14:paraId="2BF942A0" w14:textId="77777777" w:rsidTr="00C67A61">
        <w:tc>
          <w:tcPr>
            <w:tcW w:w="4400" w:type="dxa"/>
          </w:tcPr>
          <w:p w14:paraId="60D97183" w14:textId="77777777" w:rsidR="00C712CF" w:rsidRPr="00FE02A6" w:rsidRDefault="00C712CF" w:rsidP="00C67A61">
            <w:pPr>
              <w:suppressAutoHyphens/>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themeColor="text1"/>
                <w:sz w:val="19"/>
                <w:szCs w:val="19"/>
                <w:lang w:val="ru-RU" w:eastAsia="uk-UA"/>
              </w:rPr>
              <w:t>Стислий</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перелік</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робіт</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які</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повинні</w:t>
            </w:r>
            <w:proofErr w:type="spellEnd"/>
            <w:r w:rsidRPr="00FE02A6">
              <w:rPr>
                <w:rFonts w:ascii="Times New Roman" w:eastAsia="Times New Roman" w:hAnsi="Times New Roman" w:cs="Times New Roman"/>
                <w:color w:val="000000" w:themeColor="text1"/>
                <w:sz w:val="19"/>
                <w:szCs w:val="19"/>
                <w:lang w:val="ru-RU" w:eastAsia="uk-UA"/>
              </w:rPr>
              <w:t xml:space="preserve"> бути </w:t>
            </w:r>
            <w:proofErr w:type="spellStart"/>
            <w:r w:rsidRPr="00FE02A6">
              <w:rPr>
                <w:rFonts w:ascii="Times New Roman" w:eastAsia="Times New Roman" w:hAnsi="Times New Roman" w:cs="Times New Roman"/>
                <w:color w:val="000000" w:themeColor="text1"/>
                <w:sz w:val="19"/>
                <w:szCs w:val="19"/>
                <w:lang w:val="ru-RU" w:eastAsia="uk-UA"/>
              </w:rPr>
              <w:t>проведені</w:t>
            </w:r>
            <w:proofErr w:type="spellEnd"/>
            <w:r w:rsidRPr="00FE02A6">
              <w:rPr>
                <w:rFonts w:ascii="Times New Roman" w:eastAsia="Times New Roman" w:hAnsi="Times New Roman" w:cs="Times New Roman"/>
                <w:color w:val="000000" w:themeColor="text1"/>
                <w:sz w:val="19"/>
                <w:szCs w:val="19"/>
                <w:lang w:val="ru-RU" w:eastAsia="uk-UA"/>
              </w:rPr>
              <w:t xml:space="preserve"> на </w:t>
            </w:r>
            <w:proofErr w:type="spellStart"/>
            <w:r w:rsidRPr="00FE02A6">
              <w:rPr>
                <w:rFonts w:ascii="Times New Roman" w:eastAsia="Times New Roman" w:hAnsi="Times New Roman" w:cs="Times New Roman"/>
                <w:color w:val="000000" w:themeColor="text1"/>
                <w:sz w:val="19"/>
                <w:szCs w:val="19"/>
                <w:lang w:val="ru-RU" w:eastAsia="uk-UA"/>
              </w:rPr>
              <w:t>об’єкті</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будівництва</w:t>
            </w:r>
            <w:proofErr w:type="spellEnd"/>
            <w:r w:rsidRPr="00FE02A6">
              <w:rPr>
                <w:rFonts w:ascii="Times New Roman" w:eastAsia="Times New Roman" w:hAnsi="Times New Roman" w:cs="Times New Roman"/>
                <w:color w:val="000000" w:themeColor="text1"/>
                <w:sz w:val="19"/>
                <w:szCs w:val="19"/>
                <w:lang w:val="ru-RU" w:eastAsia="uk-UA"/>
              </w:rPr>
              <w:t xml:space="preserve"> та </w:t>
            </w:r>
            <w:proofErr w:type="spellStart"/>
            <w:r w:rsidRPr="00FE02A6">
              <w:rPr>
                <w:rFonts w:ascii="Times New Roman" w:eastAsia="Times New Roman" w:hAnsi="Times New Roman" w:cs="Times New Roman"/>
                <w:color w:val="000000" w:themeColor="text1"/>
                <w:sz w:val="19"/>
                <w:szCs w:val="19"/>
                <w:lang w:val="ru-RU" w:eastAsia="uk-UA"/>
              </w:rPr>
              <w:t>прибудинковій</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території</w:t>
            </w:r>
            <w:proofErr w:type="spellEnd"/>
          </w:p>
        </w:tc>
        <w:tc>
          <w:tcPr>
            <w:tcW w:w="6232" w:type="dxa"/>
          </w:tcPr>
          <w:p w14:paraId="10E49372"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val="ru-RU" w:eastAsia="uk-UA"/>
              </w:rPr>
            </w:pPr>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зведення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залізобетонного</w:t>
            </w:r>
            <w:proofErr w:type="spellEnd"/>
            <w:r w:rsidRPr="00FE02A6">
              <w:rPr>
                <w:rFonts w:ascii="Times New Roman" w:eastAsia="Times New Roman" w:hAnsi="Times New Roman" w:cs="Times New Roman"/>
                <w:color w:val="000000" w:themeColor="text1"/>
                <w:sz w:val="19"/>
                <w:szCs w:val="19"/>
                <w:lang w:val="ru-RU" w:eastAsia="uk-UA"/>
              </w:rPr>
              <w:t xml:space="preserve"> каркасу за </w:t>
            </w:r>
            <w:proofErr w:type="spellStart"/>
            <w:r w:rsidRPr="00FE02A6">
              <w:rPr>
                <w:rFonts w:ascii="Times New Roman" w:eastAsia="Times New Roman" w:hAnsi="Times New Roman" w:cs="Times New Roman"/>
                <w:color w:val="000000" w:themeColor="text1"/>
                <w:sz w:val="19"/>
                <w:szCs w:val="19"/>
                <w:lang w:val="ru-RU" w:eastAsia="uk-UA"/>
              </w:rPr>
              <w:t>монолітно</w:t>
            </w:r>
            <w:proofErr w:type="spellEnd"/>
            <w:r w:rsidRPr="00FE02A6">
              <w:rPr>
                <w:rFonts w:ascii="Times New Roman" w:eastAsia="Times New Roman" w:hAnsi="Times New Roman" w:cs="Times New Roman"/>
                <w:color w:val="000000" w:themeColor="text1"/>
                <w:sz w:val="19"/>
                <w:szCs w:val="19"/>
                <w:lang w:val="ru-RU" w:eastAsia="uk-UA"/>
              </w:rPr>
              <w:t xml:space="preserve"> - каркасною </w:t>
            </w:r>
            <w:proofErr w:type="spellStart"/>
            <w:r w:rsidRPr="00FE02A6">
              <w:rPr>
                <w:rFonts w:ascii="Times New Roman" w:eastAsia="Times New Roman" w:hAnsi="Times New Roman" w:cs="Times New Roman"/>
                <w:color w:val="000000" w:themeColor="text1"/>
                <w:sz w:val="19"/>
                <w:szCs w:val="19"/>
                <w:lang w:val="ru-RU" w:eastAsia="uk-UA"/>
              </w:rPr>
              <w:t>технологією</w:t>
            </w:r>
            <w:proofErr w:type="spellEnd"/>
            <w:r w:rsidRPr="00FE02A6">
              <w:rPr>
                <w:rFonts w:ascii="Times New Roman" w:eastAsia="Times New Roman" w:hAnsi="Times New Roman" w:cs="Times New Roman"/>
                <w:color w:val="000000" w:themeColor="text1"/>
                <w:sz w:val="19"/>
                <w:szCs w:val="19"/>
                <w:lang w:val="ru-RU" w:eastAsia="uk-UA"/>
              </w:rPr>
              <w:t xml:space="preserve">; - кладка </w:t>
            </w:r>
            <w:proofErr w:type="spellStart"/>
            <w:r w:rsidRPr="00FE02A6">
              <w:rPr>
                <w:rFonts w:ascii="Times New Roman" w:eastAsia="Times New Roman" w:hAnsi="Times New Roman" w:cs="Times New Roman"/>
                <w:color w:val="000000" w:themeColor="text1"/>
                <w:sz w:val="19"/>
                <w:szCs w:val="19"/>
                <w:lang w:val="ru-RU" w:eastAsia="uk-UA"/>
              </w:rPr>
              <w:t>огороджувальних</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конструкції</w:t>
            </w:r>
            <w:proofErr w:type="spellEnd"/>
            <w:r w:rsidRPr="00FE02A6">
              <w:rPr>
                <w:rFonts w:ascii="Times New Roman" w:eastAsia="Times New Roman" w:hAnsi="Times New Roman" w:cs="Times New Roman"/>
                <w:color w:val="000000" w:themeColor="text1"/>
                <w:sz w:val="19"/>
                <w:szCs w:val="19"/>
                <w:lang w:val="ru-RU" w:eastAsia="uk-UA"/>
              </w:rPr>
              <w:t xml:space="preserve">; - кладка </w:t>
            </w:r>
            <w:proofErr w:type="spellStart"/>
            <w:r w:rsidRPr="00FE02A6">
              <w:rPr>
                <w:rFonts w:ascii="Times New Roman" w:eastAsia="Times New Roman" w:hAnsi="Times New Roman" w:cs="Times New Roman"/>
                <w:color w:val="000000" w:themeColor="text1"/>
                <w:sz w:val="19"/>
                <w:szCs w:val="19"/>
                <w:lang w:val="ru-RU" w:eastAsia="uk-UA"/>
              </w:rPr>
              <w:t>внутрішніх</w:t>
            </w:r>
            <w:proofErr w:type="spellEnd"/>
            <w:r w:rsidRPr="00FE02A6">
              <w:rPr>
                <w:rFonts w:ascii="Times New Roman" w:eastAsia="Times New Roman" w:hAnsi="Times New Roman" w:cs="Times New Roman"/>
                <w:color w:val="000000" w:themeColor="text1"/>
                <w:sz w:val="19"/>
                <w:szCs w:val="19"/>
                <w:lang w:val="ru-RU" w:eastAsia="uk-UA"/>
              </w:rPr>
              <w:t xml:space="preserve"> перегородок; - </w:t>
            </w:r>
            <w:proofErr w:type="spellStart"/>
            <w:r w:rsidRPr="00FE02A6">
              <w:rPr>
                <w:rFonts w:ascii="Times New Roman" w:eastAsia="Times New Roman" w:hAnsi="Times New Roman" w:cs="Times New Roman"/>
                <w:color w:val="000000" w:themeColor="text1"/>
                <w:sz w:val="19"/>
                <w:szCs w:val="19"/>
                <w:lang w:val="ru-RU" w:eastAsia="uk-UA"/>
              </w:rPr>
              <w:t>встановлення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вхідних</w:t>
            </w:r>
            <w:proofErr w:type="spellEnd"/>
            <w:r w:rsidRPr="00FE02A6">
              <w:rPr>
                <w:rFonts w:ascii="Times New Roman" w:eastAsia="Times New Roman" w:hAnsi="Times New Roman" w:cs="Times New Roman"/>
                <w:color w:val="000000" w:themeColor="text1"/>
                <w:sz w:val="19"/>
                <w:szCs w:val="19"/>
                <w:lang w:val="ru-RU" w:eastAsia="uk-UA"/>
              </w:rPr>
              <w:t xml:space="preserve"> дверей; -монтаж </w:t>
            </w:r>
            <w:proofErr w:type="spellStart"/>
            <w:r w:rsidRPr="00FE02A6">
              <w:rPr>
                <w:rFonts w:ascii="Times New Roman" w:eastAsia="Times New Roman" w:hAnsi="Times New Roman" w:cs="Times New Roman"/>
                <w:color w:val="000000" w:themeColor="text1"/>
                <w:sz w:val="19"/>
                <w:szCs w:val="19"/>
                <w:lang w:val="ru-RU" w:eastAsia="uk-UA"/>
              </w:rPr>
              <w:t>ліфтового</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обладнання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виробник</w:t>
            </w:r>
            <w:proofErr w:type="spellEnd"/>
            <w:r w:rsidRPr="00FE02A6">
              <w:rPr>
                <w:rFonts w:ascii="Times New Roman" w:eastAsia="Times New Roman" w:hAnsi="Times New Roman" w:cs="Times New Roman"/>
                <w:color w:val="000000" w:themeColor="text1"/>
                <w:sz w:val="19"/>
                <w:szCs w:val="19"/>
                <w:lang w:val="ru-RU" w:eastAsia="uk-UA"/>
              </w:rPr>
              <w:t xml:space="preserve">, модель та </w:t>
            </w:r>
            <w:proofErr w:type="spellStart"/>
            <w:r w:rsidRPr="00FE02A6">
              <w:rPr>
                <w:rFonts w:ascii="Times New Roman" w:eastAsia="Times New Roman" w:hAnsi="Times New Roman" w:cs="Times New Roman"/>
                <w:color w:val="000000" w:themeColor="text1"/>
                <w:sz w:val="19"/>
                <w:szCs w:val="19"/>
                <w:lang w:val="ru-RU" w:eastAsia="uk-UA"/>
              </w:rPr>
              <w:t>вантажопідйомність</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обираються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Продавцем</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самостійно</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згідно</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діючих</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нормативів</w:t>
            </w:r>
            <w:proofErr w:type="spellEnd"/>
            <w:r w:rsidRPr="00FE02A6">
              <w:rPr>
                <w:rFonts w:ascii="Times New Roman" w:eastAsia="Times New Roman" w:hAnsi="Times New Roman" w:cs="Times New Roman"/>
                <w:color w:val="000000" w:themeColor="text1"/>
                <w:sz w:val="19"/>
                <w:szCs w:val="19"/>
                <w:lang w:val="ru-RU" w:eastAsia="uk-UA"/>
              </w:rPr>
              <w:t xml:space="preserve">); - монтаж </w:t>
            </w:r>
            <w:proofErr w:type="spellStart"/>
            <w:r w:rsidRPr="00FE02A6">
              <w:rPr>
                <w:rFonts w:ascii="Times New Roman" w:eastAsia="Times New Roman" w:hAnsi="Times New Roman" w:cs="Times New Roman"/>
                <w:color w:val="000000" w:themeColor="text1"/>
                <w:sz w:val="19"/>
                <w:szCs w:val="19"/>
                <w:lang w:val="ru-RU" w:eastAsia="uk-UA"/>
              </w:rPr>
              <w:t>вікон</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вхідних</w:t>
            </w:r>
            <w:proofErr w:type="spellEnd"/>
            <w:r w:rsidRPr="00FE02A6">
              <w:rPr>
                <w:rFonts w:ascii="Times New Roman" w:eastAsia="Times New Roman" w:hAnsi="Times New Roman" w:cs="Times New Roman"/>
                <w:color w:val="000000" w:themeColor="text1"/>
                <w:sz w:val="19"/>
                <w:szCs w:val="19"/>
                <w:lang w:val="ru-RU" w:eastAsia="uk-UA"/>
              </w:rPr>
              <w:t xml:space="preserve"> дверей в </w:t>
            </w:r>
            <w:proofErr w:type="spellStart"/>
            <w:r w:rsidRPr="00FE02A6">
              <w:rPr>
                <w:rFonts w:ascii="Times New Roman" w:eastAsia="Times New Roman" w:hAnsi="Times New Roman" w:cs="Times New Roman"/>
                <w:color w:val="000000" w:themeColor="text1"/>
                <w:sz w:val="19"/>
                <w:szCs w:val="19"/>
                <w:lang w:val="ru-RU" w:eastAsia="uk-UA"/>
              </w:rPr>
              <w:t>майбутньому</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об’єкті</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нерухомості</w:t>
            </w:r>
            <w:proofErr w:type="spellEnd"/>
            <w:r w:rsidRPr="00FE02A6">
              <w:rPr>
                <w:rFonts w:ascii="Times New Roman" w:eastAsia="Times New Roman" w:hAnsi="Times New Roman" w:cs="Times New Roman"/>
                <w:color w:val="000000" w:themeColor="text1"/>
                <w:sz w:val="19"/>
                <w:szCs w:val="19"/>
                <w:lang w:val="ru-RU" w:eastAsia="uk-UA"/>
              </w:rPr>
              <w:t xml:space="preserve">; - </w:t>
            </w:r>
            <w:proofErr w:type="spellStart"/>
            <w:r w:rsidRPr="00FE02A6">
              <w:rPr>
                <w:rFonts w:ascii="Times New Roman" w:eastAsia="Times New Roman" w:hAnsi="Times New Roman" w:cs="Times New Roman"/>
                <w:color w:val="000000" w:themeColor="text1"/>
                <w:sz w:val="19"/>
                <w:szCs w:val="19"/>
                <w:lang w:val="ru-RU" w:eastAsia="uk-UA"/>
              </w:rPr>
              <w:t>виконання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фасадів</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згідно</w:t>
            </w:r>
            <w:proofErr w:type="spellEnd"/>
            <w:r w:rsidRPr="00FE02A6">
              <w:rPr>
                <w:rFonts w:ascii="Times New Roman" w:eastAsia="Times New Roman" w:hAnsi="Times New Roman" w:cs="Times New Roman"/>
                <w:color w:val="000000" w:themeColor="text1"/>
                <w:sz w:val="19"/>
                <w:szCs w:val="19"/>
                <w:lang w:val="ru-RU" w:eastAsia="uk-UA"/>
              </w:rPr>
              <w:t xml:space="preserve"> паспорта </w:t>
            </w:r>
            <w:proofErr w:type="spellStart"/>
            <w:r w:rsidRPr="00FE02A6">
              <w:rPr>
                <w:rFonts w:ascii="Times New Roman" w:eastAsia="Times New Roman" w:hAnsi="Times New Roman" w:cs="Times New Roman"/>
                <w:color w:val="000000" w:themeColor="text1"/>
                <w:sz w:val="19"/>
                <w:szCs w:val="19"/>
                <w:lang w:val="ru-RU" w:eastAsia="uk-UA"/>
              </w:rPr>
              <w:t>фасадів</w:t>
            </w:r>
            <w:proofErr w:type="spellEnd"/>
            <w:r w:rsidRPr="00FE02A6">
              <w:rPr>
                <w:rFonts w:ascii="Times New Roman" w:eastAsia="Times New Roman" w:hAnsi="Times New Roman" w:cs="Times New Roman"/>
                <w:color w:val="000000" w:themeColor="text1"/>
                <w:sz w:val="19"/>
                <w:szCs w:val="19"/>
                <w:lang w:val="ru-RU" w:eastAsia="uk-UA"/>
              </w:rPr>
              <w:t xml:space="preserve"> в </w:t>
            </w:r>
            <w:proofErr w:type="spellStart"/>
            <w:r w:rsidRPr="00FE02A6">
              <w:rPr>
                <w:rFonts w:ascii="Times New Roman" w:eastAsia="Times New Roman" w:hAnsi="Times New Roman" w:cs="Times New Roman"/>
                <w:color w:val="000000" w:themeColor="text1"/>
                <w:sz w:val="19"/>
                <w:szCs w:val="19"/>
                <w:lang w:val="ru-RU" w:eastAsia="uk-UA"/>
              </w:rPr>
              <w:t>стадії</w:t>
            </w:r>
            <w:proofErr w:type="spellEnd"/>
            <w:r w:rsidRPr="00FE02A6">
              <w:rPr>
                <w:rFonts w:ascii="Times New Roman" w:eastAsia="Times New Roman" w:hAnsi="Times New Roman" w:cs="Times New Roman"/>
                <w:color w:val="000000" w:themeColor="text1"/>
                <w:sz w:val="19"/>
                <w:szCs w:val="19"/>
                <w:lang w:val="ru-RU" w:eastAsia="uk-UA"/>
              </w:rPr>
              <w:t xml:space="preserve"> РП; - монтаж </w:t>
            </w:r>
            <w:proofErr w:type="spellStart"/>
            <w:r w:rsidRPr="00FE02A6">
              <w:rPr>
                <w:rFonts w:ascii="Times New Roman" w:eastAsia="Times New Roman" w:hAnsi="Times New Roman" w:cs="Times New Roman"/>
                <w:color w:val="000000" w:themeColor="text1"/>
                <w:sz w:val="19"/>
                <w:szCs w:val="19"/>
                <w:lang w:val="ru-RU" w:eastAsia="uk-UA"/>
              </w:rPr>
              <w:t>загальнобудинкових</w:t>
            </w:r>
            <w:proofErr w:type="spellEnd"/>
            <w:r w:rsidRPr="00FE02A6">
              <w:rPr>
                <w:rFonts w:ascii="Times New Roman" w:eastAsia="Times New Roman" w:hAnsi="Times New Roman" w:cs="Times New Roman"/>
                <w:color w:val="000000" w:themeColor="text1"/>
                <w:sz w:val="19"/>
                <w:szCs w:val="19"/>
                <w:lang w:val="ru-RU" w:eastAsia="uk-UA"/>
              </w:rPr>
              <w:t xml:space="preserve"> систем </w:t>
            </w:r>
            <w:proofErr w:type="spellStart"/>
            <w:r w:rsidRPr="00FE02A6">
              <w:rPr>
                <w:rFonts w:ascii="Times New Roman" w:eastAsia="Times New Roman" w:hAnsi="Times New Roman" w:cs="Times New Roman"/>
                <w:color w:val="000000" w:themeColor="text1"/>
                <w:sz w:val="19"/>
                <w:szCs w:val="19"/>
                <w:lang w:val="ru-RU" w:eastAsia="uk-UA"/>
              </w:rPr>
              <w:t>інженерії</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водопостачання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каналізації</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електроживлення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газопостачання</w:t>
            </w:r>
            <w:proofErr w:type="spellEnd"/>
            <w:r w:rsidRPr="00FE02A6">
              <w:rPr>
                <w:rFonts w:ascii="Times New Roman" w:eastAsia="Times New Roman" w:hAnsi="Times New Roman" w:cs="Times New Roman"/>
                <w:color w:val="000000" w:themeColor="text1"/>
                <w:sz w:val="19"/>
                <w:szCs w:val="19"/>
                <w:lang w:val="ru-RU" w:eastAsia="uk-UA"/>
              </w:rPr>
              <w:t xml:space="preserve"> та </w:t>
            </w:r>
            <w:proofErr w:type="spellStart"/>
            <w:r w:rsidRPr="00FE02A6">
              <w:rPr>
                <w:rFonts w:ascii="Times New Roman" w:eastAsia="Times New Roman" w:hAnsi="Times New Roman" w:cs="Times New Roman"/>
                <w:color w:val="000000" w:themeColor="text1"/>
                <w:sz w:val="19"/>
                <w:szCs w:val="19"/>
                <w:lang w:val="ru-RU" w:eastAsia="uk-UA"/>
              </w:rPr>
              <w:t>системи</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протипожежного</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захисту</w:t>
            </w:r>
            <w:proofErr w:type="spellEnd"/>
            <w:r w:rsidRPr="00FE02A6">
              <w:rPr>
                <w:rFonts w:ascii="Times New Roman" w:eastAsia="Times New Roman" w:hAnsi="Times New Roman" w:cs="Times New Roman"/>
                <w:color w:val="000000" w:themeColor="text1"/>
                <w:sz w:val="19"/>
                <w:szCs w:val="19"/>
                <w:lang w:val="ru-RU" w:eastAsia="uk-UA"/>
              </w:rPr>
              <w:t xml:space="preserve">; - монтаж систем </w:t>
            </w:r>
            <w:proofErr w:type="spellStart"/>
            <w:r w:rsidRPr="00FE02A6">
              <w:rPr>
                <w:rFonts w:ascii="Times New Roman" w:eastAsia="Times New Roman" w:hAnsi="Times New Roman" w:cs="Times New Roman"/>
                <w:color w:val="000000" w:themeColor="text1"/>
                <w:sz w:val="19"/>
                <w:szCs w:val="19"/>
                <w:lang w:val="ru-RU" w:eastAsia="uk-UA"/>
              </w:rPr>
              <w:t>блискавкозахисту</w:t>
            </w:r>
            <w:proofErr w:type="spellEnd"/>
            <w:r w:rsidRPr="00FE02A6">
              <w:rPr>
                <w:rFonts w:ascii="Times New Roman" w:eastAsia="Times New Roman" w:hAnsi="Times New Roman" w:cs="Times New Roman"/>
                <w:color w:val="000000" w:themeColor="text1"/>
                <w:sz w:val="19"/>
                <w:szCs w:val="19"/>
                <w:lang w:val="ru-RU" w:eastAsia="uk-UA"/>
              </w:rPr>
              <w:t xml:space="preserve">; - монтаж </w:t>
            </w:r>
            <w:proofErr w:type="spellStart"/>
            <w:r w:rsidRPr="00FE02A6">
              <w:rPr>
                <w:rFonts w:ascii="Times New Roman" w:eastAsia="Times New Roman" w:hAnsi="Times New Roman" w:cs="Times New Roman"/>
                <w:color w:val="000000" w:themeColor="text1"/>
                <w:sz w:val="19"/>
                <w:szCs w:val="19"/>
                <w:lang w:val="ru-RU" w:eastAsia="uk-UA"/>
              </w:rPr>
              <w:t>загальнобудинкових</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лічильників</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холодної</w:t>
            </w:r>
            <w:proofErr w:type="spellEnd"/>
            <w:r w:rsidRPr="00FE02A6">
              <w:rPr>
                <w:rFonts w:ascii="Times New Roman" w:eastAsia="Times New Roman" w:hAnsi="Times New Roman" w:cs="Times New Roman"/>
                <w:color w:val="000000" w:themeColor="text1"/>
                <w:sz w:val="19"/>
                <w:szCs w:val="19"/>
                <w:lang w:val="ru-RU" w:eastAsia="uk-UA"/>
              </w:rPr>
              <w:t xml:space="preserve"> води та </w:t>
            </w:r>
            <w:proofErr w:type="spellStart"/>
            <w:r w:rsidRPr="00FE02A6">
              <w:rPr>
                <w:rFonts w:ascii="Times New Roman" w:eastAsia="Times New Roman" w:hAnsi="Times New Roman" w:cs="Times New Roman"/>
                <w:color w:val="000000" w:themeColor="text1"/>
                <w:sz w:val="19"/>
                <w:szCs w:val="19"/>
                <w:lang w:val="ru-RU" w:eastAsia="uk-UA"/>
              </w:rPr>
              <w:t>електрики</w:t>
            </w:r>
            <w:proofErr w:type="spellEnd"/>
            <w:r w:rsidRPr="00FE02A6">
              <w:rPr>
                <w:rFonts w:ascii="Times New Roman" w:eastAsia="Times New Roman" w:hAnsi="Times New Roman" w:cs="Times New Roman"/>
                <w:color w:val="000000" w:themeColor="text1"/>
                <w:sz w:val="19"/>
                <w:szCs w:val="19"/>
                <w:lang w:val="ru-RU" w:eastAsia="uk-UA"/>
              </w:rPr>
              <w:t xml:space="preserve">; - монтаж </w:t>
            </w:r>
            <w:proofErr w:type="spellStart"/>
            <w:r w:rsidRPr="00FE02A6">
              <w:rPr>
                <w:rFonts w:ascii="Times New Roman" w:eastAsia="Times New Roman" w:hAnsi="Times New Roman" w:cs="Times New Roman"/>
                <w:color w:val="000000" w:themeColor="text1"/>
                <w:sz w:val="19"/>
                <w:szCs w:val="19"/>
                <w:lang w:val="ru-RU" w:eastAsia="uk-UA"/>
              </w:rPr>
              <w:t>лічильників</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холодної</w:t>
            </w:r>
            <w:proofErr w:type="spellEnd"/>
            <w:r w:rsidRPr="00FE02A6">
              <w:rPr>
                <w:rFonts w:ascii="Times New Roman" w:eastAsia="Times New Roman" w:hAnsi="Times New Roman" w:cs="Times New Roman"/>
                <w:color w:val="000000" w:themeColor="text1"/>
                <w:sz w:val="19"/>
                <w:szCs w:val="19"/>
                <w:lang w:val="ru-RU" w:eastAsia="uk-UA"/>
              </w:rPr>
              <w:t xml:space="preserve"> води, </w:t>
            </w:r>
            <w:proofErr w:type="spellStart"/>
            <w:r w:rsidRPr="00FE02A6">
              <w:rPr>
                <w:rFonts w:ascii="Times New Roman" w:eastAsia="Times New Roman" w:hAnsi="Times New Roman" w:cs="Times New Roman"/>
                <w:color w:val="000000" w:themeColor="text1"/>
                <w:sz w:val="19"/>
                <w:szCs w:val="19"/>
                <w:lang w:val="ru-RU" w:eastAsia="uk-UA"/>
              </w:rPr>
              <w:t>електрики</w:t>
            </w:r>
            <w:proofErr w:type="spellEnd"/>
            <w:r w:rsidRPr="00FE02A6">
              <w:rPr>
                <w:rFonts w:ascii="Times New Roman" w:eastAsia="Times New Roman" w:hAnsi="Times New Roman" w:cs="Times New Roman"/>
                <w:color w:val="000000" w:themeColor="text1"/>
                <w:sz w:val="19"/>
                <w:szCs w:val="19"/>
                <w:lang w:val="ru-RU" w:eastAsia="uk-UA"/>
              </w:rPr>
              <w:t xml:space="preserve"> та газу в </w:t>
            </w:r>
            <w:proofErr w:type="spellStart"/>
            <w:r w:rsidRPr="00FE02A6">
              <w:rPr>
                <w:rFonts w:ascii="Times New Roman" w:eastAsia="Times New Roman" w:hAnsi="Times New Roman" w:cs="Times New Roman"/>
                <w:color w:val="000000" w:themeColor="text1"/>
                <w:sz w:val="19"/>
                <w:szCs w:val="19"/>
                <w:lang w:val="ru-RU" w:eastAsia="uk-UA"/>
              </w:rPr>
              <w:t>майбутньому</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об’єкті</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нерухомості</w:t>
            </w:r>
            <w:proofErr w:type="spellEnd"/>
            <w:r w:rsidRPr="00FE02A6">
              <w:rPr>
                <w:rFonts w:ascii="Times New Roman" w:eastAsia="Times New Roman" w:hAnsi="Times New Roman" w:cs="Times New Roman"/>
                <w:color w:val="000000" w:themeColor="text1"/>
                <w:sz w:val="19"/>
                <w:szCs w:val="19"/>
                <w:lang w:val="ru-RU" w:eastAsia="uk-UA"/>
              </w:rPr>
              <w:t xml:space="preserve">; - монтаж </w:t>
            </w:r>
            <w:proofErr w:type="spellStart"/>
            <w:r w:rsidRPr="00FE02A6">
              <w:rPr>
                <w:rFonts w:ascii="Times New Roman" w:eastAsia="Times New Roman" w:hAnsi="Times New Roman" w:cs="Times New Roman"/>
                <w:color w:val="000000" w:themeColor="text1"/>
                <w:sz w:val="19"/>
                <w:szCs w:val="19"/>
                <w:lang w:val="ru-RU" w:eastAsia="uk-UA"/>
              </w:rPr>
              <w:t>системи</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електроживлення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постачання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холодної</w:t>
            </w:r>
            <w:proofErr w:type="spellEnd"/>
            <w:r w:rsidRPr="00FE02A6">
              <w:rPr>
                <w:rFonts w:ascii="Times New Roman" w:eastAsia="Times New Roman" w:hAnsi="Times New Roman" w:cs="Times New Roman"/>
                <w:color w:val="000000" w:themeColor="text1"/>
                <w:sz w:val="19"/>
                <w:szCs w:val="19"/>
                <w:lang w:val="ru-RU" w:eastAsia="uk-UA"/>
              </w:rPr>
              <w:t xml:space="preserve"> води, </w:t>
            </w:r>
            <w:proofErr w:type="spellStart"/>
            <w:r w:rsidRPr="00FE02A6">
              <w:rPr>
                <w:rFonts w:ascii="Times New Roman" w:eastAsia="Times New Roman" w:hAnsi="Times New Roman" w:cs="Times New Roman"/>
                <w:color w:val="000000" w:themeColor="text1"/>
                <w:sz w:val="19"/>
                <w:szCs w:val="19"/>
                <w:lang w:val="ru-RU" w:eastAsia="uk-UA"/>
              </w:rPr>
              <w:t>газопостачання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каналізації</w:t>
            </w:r>
            <w:proofErr w:type="spellEnd"/>
            <w:r w:rsidRPr="00FE02A6">
              <w:rPr>
                <w:rFonts w:ascii="Times New Roman" w:eastAsia="Times New Roman" w:hAnsi="Times New Roman" w:cs="Times New Roman"/>
                <w:color w:val="000000" w:themeColor="text1"/>
                <w:sz w:val="19"/>
                <w:szCs w:val="19"/>
                <w:lang w:val="ru-RU" w:eastAsia="uk-UA"/>
              </w:rPr>
              <w:t xml:space="preserve"> та </w:t>
            </w:r>
            <w:proofErr w:type="spellStart"/>
            <w:r w:rsidRPr="00FE02A6">
              <w:rPr>
                <w:rFonts w:ascii="Times New Roman" w:eastAsia="Times New Roman" w:hAnsi="Times New Roman" w:cs="Times New Roman"/>
                <w:color w:val="000000" w:themeColor="text1"/>
                <w:sz w:val="19"/>
                <w:szCs w:val="19"/>
                <w:lang w:val="ru-RU" w:eastAsia="uk-UA"/>
              </w:rPr>
              <w:t>заведення</w:t>
            </w:r>
            <w:proofErr w:type="spellEnd"/>
            <w:r w:rsidRPr="00FE02A6">
              <w:rPr>
                <w:rFonts w:ascii="Times New Roman" w:eastAsia="Times New Roman" w:hAnsi="Times New Roman" w:cs="Times New Roman"/>
                <w:color w:val="000000" w:themeColor="text1"/>
                <w:sz w:val="19"/>
                <w:szCs w:val="19"/>
                <w:lang w:val="ru-RU" w:eastAsia="uk-UA"/>
              </w:rPr>
              <w:t xml:space="preserve"> в </w:t>
            </w:r>
            <w:proofErr w:type="spellStart"/>
            <w:r w:rsidRPr="00FE02A6">
              <w:rPr>
                <w:rFonts w:ascii="Times New Roman" w:eastAsia="Times New Roman" w:hAnsi="Times New Roman" w:cs="Times New Roman"/>
                <w:color w:val="000000" w:themeColor="text1"/>
                <w:sz w:val="19"/>
                <w:szCs w:val="19"/>
                <w:lang w:val="ru-RU" w:eastAsia="uk-UA"/>
              </w:rPr>
              <w:t>майбутній</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об’єкт</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нерухомості</w:t>
            </w:r>
            <w:proofErr w:type="spellEnd"/>
            <w:r w:rsidRPr="00FE02A6">
              <w:rPr>
                <w:rFonts w:ascii="Times New Roman" w:eastAsia="Times New Roman" w:hAnsi="Times New Roman" w:cs="Times New Roman"/>
                <w:color w:val="000000" w:themeColor="text1"/>
                <w:sz w:val="19"/>
                <w:szCs w:val="19"/>
                <w:lang w:val="ru-RU" w:eastAsia="uk-UA"/>
              </w:rPr>
              <w:t xml:space="preserve">; - </w:t>
            </w:r>
            <w:proofErr w:type="spellStart"/>
            <w:r w:rsidRPr="00FE02A6">
              <w:rPr>
                <w:rFonts w:ascii="Times New Roman" w:eastAsia="Times New Roman" w:hAnsi="Times New Roman" w:cs="Times New Roman"/>
                <w:color w:val="000000" w:themeColor="text1"/>
                <w:sz w:val="19"/>
                <w:szCs w:val="19"/>
                <w:lang w:val="ru-RU" w:eastAsia="uk-UA"/>
              </w:rPr>
              <w:t>облаштування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прибудинкової</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території</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встановлення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дитячого</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майданчику</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висадження</w:t>
            </w:r>
            <w:proofErr w:type="spellEnd"/>
            <w:r w:rsidRPr="00FE02A6">
              <w:rPr>
                <w:rFonts w:ascii="Times New Roman" w:eastAsia="Times New Roman" w:hAnsi="Times New Roman" w:cs="Times New Roman"/>
                <w:color w:val="000000" w:themeColor="text1"/>
                <w:sz w:val="19"/>
                <w:szCs w:val="19"/>
                <w:lang w:val="ru-RU" w:eastAsia="uk-UA"/>
              </w:rPr>
              <w:t xml:space="preserve"> газону, дерев, </w:t>
            </w:r>
            <w:proofErr w:type="spellStart"/>
            <w:r w:rsidRPr="00FE02A6">
              <w:rPr>
                <w:rFonts w:ascii="Times New Roman" w:eastAsia="Times New Roman" w:hAnsi="Times New Roman" w:cs="Times New Roman"/>
                <w:color w:val="000000" w:themeColor="text1"/>
                <w:sz w:val="19"/>
                <w:szCs w:val="19"/>
                <w:lang w:val="ru-RU" w:eastAsia="uk-UA"/>
              </w:rPr>
              <w:t>декоративних</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кущів</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облаштування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пішохідних</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доріжок</w:t>
            </w:r>
            <w:proofErr w:type="spellEnd"/>
            <w:r w:rsidRPr="00FE02A6">
              <w:rPr>
                <w:rFonts w:ascii="Times New Roman" w:eastAsia="Times New Roman" w:hAnsi="Times New Roman" w:cs="Times New Roman"/>
                <w:color w:val="000000" w:themeColor="text1"/>
                <w:sz w:val="19"/>
                <w:szCs w:val="19"/>
                <w:lang w:val="ru-RU" w:eastAsia="uk-UA"/>
              </w:rPr>
              <w:t xml:space="preserve">, лавок, </w:t>
            </w:r>
            <w:proofErr w:type="spellStart"/>
            <w:r w:rsidRPr="00FE02A6">
              <w:rPr>
                <w:rFonts w:ascii="Times New Roman" w:eastAsia="Times New Roman" w:hAnsi="Times New Roman" w:cs="Times New Roman"/>
                <w:color w:val="000000" w:themeColor="text1"/>
                <w:sz w:val="19"/>
                <w:szCs w:val="19"/>
                <w:lang w:val="ru-RU" w:eastAsia="uk-UA"/>
              </w:rPr>
              <w:t>встановлення</w:t>
            </w:r>
            <w:proofErr w:type="spellEnd"/>
            <w:r w:rsidRPr="00FE02A6">
              <w:rPr>
                <w:rFonts w:ascii="Times New Roman" w:eastAsia="Times New Roman" w:hAnsi="Times New Roman" w:cs="Times New Roman"/>
                <w:color w:val="000000" w:themeColor="text1"/>
                <w:sz w:val="19"/>
                <w:szCs w:val="19"/>
                <w:lang w:val="ru-RU" w:eastAsia="uk-UA"/>
              </w:rPr>
              <w:t xml:space="preserve"> систем </w:t>
            </w:r>
            <w:proofErr w:type="spellStart"/>
            <w:r w:rsidRPr="00FE02A6">
              <w:rPr>
                <w:rFonts w:ascii="Times New Roman" w:eastAsia="Times New Roman" w:hAnsi="Times New Roman" w:cs="Times New Roman"/>
                <w:color w:val="000000" w:themeColor="text1"/>
                <w:sz w:val="19"/>
                <w:szCs w:val="19"/>
                <w:lang w:val="ru-RU" w:eastAsia="uk-UA"/>
              </w:rPr>
              <w:t>освітлення</w:t>
            </w:r>
            <w:proofErr w:type="spellEnd"/>
            <w:r w:rsidRPr="00FE02A6">
              <w:rPr>
                <w:rFonts w:ascii="Times New Roman" w:eastAsia="Times New Roman" w:hAnsi="Times New Roman" w:cs="Times New Roman"/>
                <w:color w:val="000000" w:themeColor="text1"/>
                <w:sz w:val="19"/>
                <w:szCs w:val="19"/>
                <w:lang w:val="ru-RU" w:eastAsia="uk-UA"/>
              </w:rPr>
              <w:t>.</w:t>
            </w:r>
          </w:p>
        </w:tc>
      </w:tr>
      <w:tr w:rsidR="00C712CF" w:rsidRPr="00FE02A6" w14:paraId="40E79DBF" w14:textId="77777777" w:rsidTr="00C67A61">
        <w:tc>
          <w:tcPr>
            <w:tcW w:w="4400" w:type="dxa"/>
          </w:tcPr>
          <w:p w14:paraId="147DAF2C" w14:textId="77777777" w:rsidR="00C712CF" w:rsidRPr="00FE02A6" w:rsidRDefault="00C712CF" w:rsidP="00C67A61">
            <w:pPr>
              <w:suppressAutoHyphens/>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themeColor="text1"/>
                <w:sz w:val="19"/>
                <w:szCs w:val="19"/>
                <w:lang w:val="ru-RU" w:eastAsia="uk-UA"/>
              </w:rPr>
              <w:t>Перелік</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обладнання</w:t>
            </w:r>
            <w:proofErr w:type="spellEnd"/>
            <w:r w:rsidRPr="00FE02A6">
              <w:rPr>
                <w:rFonts w:ascii="Times New Roman" w:eastAsia="Times New Roman" w:hAnsi="Times New Roman" w:cs="Times New Roman"/>
                <w:color w:val="000000" w:themeColor="text1"/>
                <w:sz w:val="19"/>
                <w:szCs w:val="19"/>
                <w:lang w:val="ru-RU" w:eastAsia="uk-UA"/>
              </w:rPr>
              <w:t xml:space="preserve">, яке повинно бути </w:t>
            </w:r>
            <w:proofErr w:type="spellStart"/>
            <w:r w:rsidRPr="00FE02A6">
              <w:rPr>
                <w:rFonts w:ascii="Times New Roman" w:eastAsia="Times New Roman" w:hAnsi="Times New Roman" w:cs="Times New Roman"/>
                <w:color w:val="000000" w:themeColor="text1"/>
                <w:sz w:val="19"/>
                <w:szCs w:val="19"/>
                <w:lang w:val="ru-RU" w:eastAsia="uk-UA"/>
              </w:rPr>
              <w:t>встановлено</w:t>
            </w:r>
            <w:proofErr w:type="spellEnd"/>
            <w:r w:rsidRPr="00FE02A6">
              <w:rPr>
                <w:rFonts w:ascii="Times New Roman" w:eastAsia="Times New Roman" w:hAnsi="Times New Roman" w:cs="Times New Roman"/>
                <w:color w:val="000000" w:themeColor="text1"/>
                <w:sz w:val="19"/>
                <w:szCs w:val="19"/>
                <w:lang w:val="ru-RU" w:eastAsia="uk-UA"/>
              </w:rPr>
              <w:t xml:space="preserve"> на </w:t>
            </w:r>
            <w:proofErr w:type="spellStart"/>
            <w:r w:rsidRPr="00FE02A6">
              <w:rPr>
                <w:rFonts w:ascii="Times New Roman" w:eastAsia="Times New Roman" w:hAnsi="Times New Roman" w:cs="Times New Roman"/>
                <w:color w:val="000000" w:themeColor="text1"/>
                <w:sz w:val="19"/>
                <w:szCs w:val="19"/>
                <w:lang w:val="ru-RU" w:eastAsia="uk-UA"/>
              </w:rPr>
              <w:t>об’єкті</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будівництва</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призначеного</w:t>
            </w:r>
            <w:proofErr w:type="spellEnd"/>
            <w:r w:rsidRPr="00FE02A6">
              <w:rPr>
                <w:rFonts w:ascii="Times New Roman" w:eastAsia="Times New Roman" w:hAnsi="Times New Roman" w:cs="Times New Roman"/>
                <w:color w:val="000000" w:themeColor="text1"/>
                <w:sz w:val="19"/>
                <w:szCs w:val="19"/>
                <w:lang w:val="ru-RU" w:eastAsia="uk-UA"/>
              </w:rPr>
              <w:t xml:space="preserve"> для </w:t>
            </w:r>
            <w:proofErr w:type="spellStart"/>
            <w:r w:rsidRPr="00FE02A6">
              <w:rPr>
                <w:rFonts w:ascii="Times New Roman" w:eastAsia="Times New Roman" w:hAnsi="Times New Roman" w:cs="Times New Roman"/>
                <w:color w:val="000000" w:themeColor="text1"/>
                <w:sz w:val="19"/>
                <w:szCs w:val="19"/>
                <w:lang w:val="ru-RU" w:eastAsia="uk-UA"/>
              </w:rPr>
              <w:t>забезпечення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функціонування</w:t>
            </w:r>
            <w:proofErr w:type="spellEnd"/>
            <w:r w:rsidRPr="00FE02A6">
              <w:rPr>
                <w:rFonts w:ascii="Times New Roman" w:eastAsia="Times New Roman" w:hAnsi="Times New Roman" w:cs="Times New Roman"/>
                <w:color w:val="000000" w:themeColor="text1"/>
                <w:sz w:val="19"/>
                <w:szCs w:val="19"/>
                <w:lang w:val="ru-RU" w:eastAsia="uk-UA"/>
              </w:rPr>
              <w:t xml:space="preserve"> такого </w:t>
            </w:r>
            <w:proofErr w:type="spellStart"/>
            <w:r w:rsidRPr="00FE02A6">
              <w:rPr>
                <w:rFonts w:ascii="Times New Roman" w:eastAsia="Times New Roman" w:hAnsi="Times New Roman" w:cs="Times New Roman"/>
                <w:color w:val="000000" w:themeColor="text1"/>
                <w:sz w:val="19"/>
                <w:szCs w:val="19"/>
                <w:lang w:val="ru-RU" w:eastAsia="uk-UA"/>
              </w:rPr>
              <w:t>об’єкта</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після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закінчення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будівельних</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робіт</w:t>
            </w:r>
            <w:proofErr w:type="spellEnd"/>
            <w:r w:rsidRPr="00FE02A6">
              <w:rPr>
                <w:rFonts w:ascii="Times New Roman" w:eastAsia="Times New Roman" w:hAnsi="Times New Roman" w:cs="Times New Roman"/>
                <w:color w:val="000000" w:themeColor="text1"/>
                <w:sz w:val="19"/>
                <w:szCs w:val="19"/>
                <w:lang w:val="ru-RU" w:eastAsia="uk-UA"/>
              </w:rPr>
              <w:t xml:space="preserve"> та </w:t>
            </w:r>
            <w:proofErr w:type="spellStart"/>
            <w:r w:rsidRPr="00FE02A6">
              <w:rPr>
                <w:rFonts w:ascii="Times New Roman" w:eastAsia="Times New Roman" w:hAnsi="Times New Roman" w:cs="Times New Roman"/>
                <w:color w:val="000000" w:themeColor="text1"/>
                <w:sz w:val="19"/>
                <w:szCs w:val="19"/>
                <w:lang w:val="ru-RU" w:eastAsia="uk-UA"/>
              </w:rPr>
              <w:t>прийняття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його</w:t>
            </w:r>
            <w:proofErr w:type="spellEnd"/>
            <w:r w:rsidRPr="00FE02A6">
              <w:rPr>
                <w:rFonts w:ascii="Times New Roman" w:eastAsia="Times New Roman" w:hAnsi="Times New Roman" w:cs="Times New Roman"/>
                <w:color w:val="000000" w:themeColor="text1"/>
                <w:sz w:val="19"/>
                <w:szCs w:val="19"/>
                <w:lang w:val="ru-RU" w:eastAsia="uk-UA"/>
              </w:rPr>
              <w:t xml:space="preserve"> в </w:t>
            </w:r>
            <w:proofErr w:type="spellStart"/>
            <w:r w:rsidRPr="00FE02A6">
              <w:rPr>
                <w:rFonts w:ascii="Times New Roman" w:eastAsia="Times New Roman" w:hAnsi="Times New Roman" w:cs="Times New Roman"/>
                <w:color w:val="000000" w:themeColor="text1"/>
                <w:sz w:val="19"/>
                <w:szCs w:val="19"/>
                <w:lang w:val="ru-RU" w:eastAsia="uk-UA"/>
              </w:rPr>
              <w:t>експлуатацію</w:t>
            </w:r>
            <w:proofErr w:type="spellEnd"/>
          </w:p>
        </w:tc>
        <w:tc>
          <w:tcPr>
            <w:tcW w:w="6232" w:type="dxa"/>
          </w:tcPr>
          <w:p w14:paraId="34B5E38E" w14:textId="77777777" w:rsidR="00C712CF" w:rsidRPr="00FE02A6" w:rsidRDefault="00C712CF" w:rsidP="001F5830">
            <w:pPr>
              <w:suppressAutoHyphens/>
              <w:ind w:firstLine="22"/>
              <w:rPr>
                <w:rFonts w:ascii="Times New Roman" w:eastAsia="Times New Roman" w:hAnsi="Times New Roman" w:cs="Times New Roman"/>
                <w:color w:val="000000"/>
                <w:sz w:val="19"/>
                <w:szCs w:val="19"/>
                <w:lang w:val="ru-RU" w:eastAsia="uk-UA"/>
              </w:rPr>
            </w:pPr>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загальнобудинковий</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лічильник</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холодної</w:t>
            </w:r>
            <w:proofErr w:type="spellEnd"/>
            <w:r w:rsidRPr="00FE02A6">
              <w:rPr>
                <w:rFonts w:ascii="Times New Roman" w:eastAsia="Times New Roman" w:hAnsi="Times New Roman" w:cs="Times New Roman"/>
                <w:color w:val="000000" w:themeColor="text1"/>
                <w:sz w:val="19"/>
                <w:szCs w:val="19"/>
                <w:lang w:val="ru-RU" w:eastAsia="uk-UA"/>
              </w:rPr>
              <w:t xml:space="preserve"> води та </w:t>
            </w:r>
            <w:proofErr w:type="spellStart"/>
            <w:r w:rsidRPr="00FE02A6">
              <w:rPr>
                <w:rFonts w:ascii="Times New Roman" w:eastAsia="Times New Roman" w:hAnsi="Times New Roman" w:cs="Times New Roman"/>
                <w:color w:val="000000" w:themeColor="text1"/>
                <w:sz w:val="19"/>
                <w:szCs w:val="19"/>
                <w:lang w:val="ru-RU" w:eastAsia="uk-UA"/>
              </w:rPr>
              <w:t>електрики</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виробник</w:t>
            </w:r>
            <w:proofErr w:type="spellEnd"/>
            <w:r w:rsidRPr="00FE02A6">
              <w:rPr>
                <w:rFonts w:ascii="Times New Roman" w:eastAsia="Times New Roman" w:hAnsi="Times New Roman" w:cs="Times New Roman"/>
                <w:color w:val="000000" w:themeColor="text1"/>
                <w:sz w:val="19"/>
                <w:szCs w:val="19"/>
                <w:lang w:val="ru-RU" w:eastAsia="uk-UA"/>
              </w:rPr>
              <w:t xml:space="preserve"> та марка </w:t>
            </w:r>
            <w:proofErr w:type="spellStart"/>
            <w:r w:rsidRPr="00FE02A6">
              <w:rPr>
                <w:rFonts w:ascii="Times New Roman" w:eastAsia="Times New Roman" w:hAnsi="Times New Roman" w:cs="Times New Roman"/>
                <w:color w:val="000000" w:themeColor="text1"/>
                <w:sz w:val="19"/>
                <w:szCs w:val="19"/>
                <w:lang w:val="ru-RU" w:eastAsia="uk-UA"/>
              </w:rPr>
              <w:t>обрана</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Продавцем</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самостійно</w:t>
            </w:r>
            <w:proofErr w:type="spellEnd"/>
            <w:r w:rsidRPr="00FE02A6">
              <w:rPr>
                <w:rFonts w:ascii="Times New Roman" w:eastAsia="Times New Roman" w:hAnsi="Times New Roman" w:cs="Times New Roman"/>
                <w:color w:val="000000" w:themeColor="text1"/>
                <w:sz w:val="19"/>
                <w:szCs w:val="19"/>
                <w:lang w:val="ru-RU" w:eastAsia="uk-UA"/>
              </w:rPr>
              <w:t xml:space="preserve">); - </w:t>
            </w:r>
            <w:proofErr w:type="spellStart"/>
            <w:r w:rsidRPr="00FE02A6">
              <w:rPr>
                <w:rFonts w:ascii="Times New Roman" w:eastAsia="Times New Roman" w:hAnsi="Times New Roman" w:cs="Times New Roman"/>
                <w:color w:val="000000" w:themeColor="text1"/>
                <w:sz w:val="19"/>
                <w:szCs w:val="19"/>
                <w:lang w:val="ru-RU" w:eastAsia="uk-UA"/>
              </w:rPr>
              <w:t>ліфти</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пасажирський</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виробник</w:t>
            </w:r>
            <w:proofErr w:type="spellEnd"/>
            <w:r w:rsidRPr="00FE02A6">
              <w:rPr>
                <w:rFonts w:ascii="Times New Roman" w:eastAsia="Times New Roman" w:hAnsi="Times New Roman" w:cs="Times New Roman"/>
                <w:color w:val="000000" w:themeColor="text1"/>
                <w:sz w:val="19"/>
                <w:szCs w:val="19"/>
                <w:lang w:val="ru-RU" w:eastAsia="uk-UA"/>
              </w:rPr>
              <w:t xml:space="preserve"> та марка </w:t>
            </w:r>
            <w:proofErr w:type="spellStart"/>
            <w:r w:rsidRPr="00FE02A6">
              <w:rPr>
                <w:rFonts w:ascii="Times New Roman" w:eastAsia="Times New Roman" w:hAnsi="Times New Roman" w:cs="Times New Roman"/>
                <w:color w:val="000000" w:themeColor="text1"/>
                <w:sz w:val="19"/>
                <w:szCs w:val="19"/>
                <w:lang w:val="ru-RU" w:eastAsia="uk-UA"/>
              </w:rPr>
              <w:t>обрана</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Продавцем</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самостійно</w:t>
            </w:r>
            <w:proofErr w:type="spellEnd"/>
            <w:r w:rsidRPr="00FE02A6">
              <w:rPr>
                <w:rFonts w:ascii="Times New Roman" w:eastAsia="Times New Roman" w:hAnsi="Times New Roman" w:cs="Times New Roman"/>
                <w:color w:val="000000" w:themeColor="text1"/>
                <w:sz w:val="19"/>
                <w:szCs w:val="19"/>
                <w:lang w:val="ru-RU" w:eastAsia="uk-UA"/>
              </w:rPr>
              <w:t xml:space="preserve">); - </w:t>
            </w:r>
            <w:proofErr w:type="spellStart"/>
            <w:r w:rsidRPr="00FE02A6">
              <w:rPr>
                <w:rFonts w:ascii="Times New Roman" w:eastAsia="Times New Roman" w:hAnsi="Times New Roman" w:cs="Times New Roman"/>
                <w:color w:val="000000" w:themeColor="text1"/>
                <w:sz w:val="19"/>
                <w:szCs w:val="19"/>
                <w:lang w:val="ru-RU" w:eastAsia="uk-UA"/>
              </w:rPr>
              <w:t>обладнання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системи</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електропостачання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виробник</w:t>
            </w:r>
            <w:proofErr w:type="spellEnd"/>
            <w:r w:rsidRPr="00FE02A6">
              <w:rPr>
                <w:rFonts w:ascii="Times New Roman" w:eastAsia="Times New Roman" w:hAnsi="Times New Roman" w:cs="Times New Roman"/>
                <w:color w:val="000000" w:themeColor="text1"/>
                <w:sz w:val="19"/>
                <w:szCs w:val="19"/>
                <w:lang w:val="ru-RU" w:eastAsia="uk-UA"/>
              </w:rPr>
              <w:t xml:space="preserve"> та марка </w:t>
            </w:r>
            <w:proofErr w:type="spellStart"/>
            <w:r w:rsidRPr="00FE02A6">
              <w:rPr>
                <w:rFonts w:ascii="Times New Roman" w:eastAsia="Times New Roman" w:hAnsi="Times New Roman" w:cs="Times New Roman"/>
                <w:color w:val="000000" w:themeColor="text1"/>
                <w:sz w:val="19"/>
                <w:szCs w:val="19"/>
                <w:lang w:val="ru-RU" w:eastAsia="uk-UA"/>
              </w:rPr>
              <w:t>обрана</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Продавцем</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самостійно</w:t>
            </w:r>
            <w:proofErr w:type="spellEnd"/>
            <w:r w:rsidRPr="00FE02A6">
              <w:rPr>
                <w:rFonts w:ascii="Times New Roman" w:eastAsia="Times New Roman" w:hAnsi="Times New Roman" w:cs="Times New Roman"/>
                <w:color w:val="000000" w:themeColor="text1"/>
                <w:sz w:val="19"/>
                <w:szCs w:val="19"/>
                <w:lang w:val="ru-RU" w:eastAsia="uk-UA"/>
              </w:rPr>
              <w:t xml:space="preserve">); - </w:t>
            </w:r>
            <w:proofErr w:type="spellStart"/>
            <w:r w:rsidRPr="00FE02A6">
              <w:rPr>
                <w:rFonts w:ascii="Times New Roman" w:eastAsia="Times New Roman" w:hAnsi="Times New Roman" w:cs="Times New Roman"/>
                <w:color w:val="000000" w:themeColor="text1"/>
                <w:sz w:val="19"/>
                <w:szCs w:val="19"/>
                <w:lang w:val="ru-RU" w:eastAsia="uk-UA"/>
              </w:rPr>
              <w:t>обладнання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системи</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водопостачання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виробник</w:t>
            </w:r>
            <w:proofErr w:type="spellEnd"/>
            <w:r w:rsidRPr="00FE02A6">
              <w:rPr>
                <w:rFonts w:ascii="Times New Roman" w:eastAsia="Times New Roman" w:hAnsi="Times New Roman" w:cs="Times New Roman"/>
                <w:color w:val="000000" w:themeColor="text1"/>
                <w:sz w:val="19"/>
                <w:szCs w:val="19"/>
                <w:lang w:val="ru-RU" w:eastAsia="uk-UA"/>
              </w:rPr>
              <w:t xml:space="preserve"> та марка </w:t>
            </w:r>
            <w:proofErr w:type="spellStart"/>
            <w:r w:rsidRPr="00FE02A6">
              <w:rPr>
                <w:rFonts w:ascii="Times New Roman" w:eastAsia="Times New Roman" w:hAnsi="Times New Roman" w:cs="Times New Roman"/>
                <w:color w:val="000000" w:themeColor="text1"/>
                <w:sz w:val="19"/>
                <w:szCs w:val="19"/>
                <w:lang w:val="ru-RU" w:eastAsia="uk-UA"/>
              </w:rPr>
              <w:t>обрана</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Продавцем</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самостійно</w:t>
            </w:r>
            <w:proofErr w:type="spellEnd"/>
            <w:r w:rsidRPr="00FE02A6">
              <w:rPr>
                <w:rFonts w:ascii="Times New Roman" w:eastAsia="Times New Roman" w:hAnsi="Times New Roman" w:cs="Times New Roman"/>
                <w:color w:val="000000" w:themeColor="text1"/>
                <w:sz w:val="19"/>
                <w:szCs w:val="19"/>
                <w:lang w:val="ru-RU" w:eastAsia="uk-UA"/>
              </w:rPr>
              <w:t xml:space="preserve">); - </w:t>
            </w:r>
            <w:proofErr w:type="spellStart"/>
            <w:r w:rsidRPr="00FE02A6">
              <w:rPr>
                <w:rFonts w:ascii="Times New Roman" w:eastAsia="Times New Roman" w:hAnsi="Times New Roman" w:cs="Times New Roman"/>
                <w:color w:val="000000" w:themeColor="text1"/>
                <w:sz w:val="19"/>
                <w:szCs w:val="19"/>
                <w:lang w:val="ru-RU" w:eastAsia="uk-UA"/>
              </w:rPr>
              <w:t>обладнання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системи</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каналізування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виробник</w:t>
            </w:r>
            <w:proofErr w:type="spellEnd"/>
            <w:r w:rsidRPr="00FE02A6">
              <w:rPr>
                <w:rFonts w:ascii="Times New Roman" w:eastAsia="Times New Roman" w:hAnsi="Times New Roman" w:cs="Times New Roman"/>
                <w:color w:val="000000" w:themeColor="text1"/>
                <w:sz w:val="19"/>
                <w:szCs w:val="19"/>
                <w:lang w:val="ru-RU" w:eastAsia="uk-UA"/>
              </w:rPr>
              <w:t xml:space="preserve"> та марка </w:t>
            </w:r>
            <w:proofErr w:type="spellStart"/>
            <w:r w:rsidRPr="00FE02A6">
              <w:rPr>
                <w:rFonts w:ascii="Times New Roman" w:eastAsia="Times New Roman" w:hAnsi="Times New Roman" w:cs="Times New Roman"/>
                <w:color w:val="000000" w:themeColor="text1"/>
                <w:sz w:val="19"/>
                <w:szCs w:val="19"/>
                <w:lang w:val="ru-RU" w:eastAsia="uk-UA"/>
              </w:rPr>
              <w:t>обрана</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Продавцем</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самостійно</w:t>
            </w:r>
            <w:proofErr w:type="spellEnd"/>
            <w:r w:rsidRPr="00FE02A6">
              <w:rPr>
                <w:rFonts w:ascii="Times New Roman" w:eastAsia="Times New Roman" w:hAnsi="Times New Roman" w:cs="Times New Roman"/>
                <w:color w:val="000000" w:themeColor="text1"/>
                <w:sz w:val="19"/>
                <w:szCs w:val="19"/>
                <w:lang w:val="ru-RU" w:eastAsia="uk-UA"/>
              </w:rPr>
              <w:t xml:space="preserve">); - </w:t>
            </w:r>
            <w:proofErr w:type="spellStart"/>
            <w:r w:rsidRPr="00FE02A6">
              <w:rPr>
                <w:rFonts w:ascii="Times New Roman" w:eastAsia="Times New Roman" w:hAnsi="Times New Roman" w:cs="Times New Roman"/>
                <w:color w:val="000000" w:themeColor="text1"/>
                <w:sz w:val="19"/>
                <w:szCs w:val="19"/>
                <w:lang w:val="ru-RU" w:eastAsia="uk-UA"/>
              </w:rPr>
              <w:t>обладнання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системи</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протипожежної</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охорони</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виробник</w:t>
            </w:r>
            <w:proofErr w:type="spellEnd"/>
            <w:r w:rsidRPr="00FE02A6">
              <w:rPr>
                <w:rFonts w:ascii="Times New Roman" w:eastAsia="Times New Roman" w:hAnsi="Times New Roman" w:cs="Times New Roman"/>
                <w:color w:val="000000" w:themeColor="text1"/>
                <w:sz w:val="19"/>
                <w:szCs w:val="19"/>
                <w:lang w:val="ru-RU" w:eastAsia="uk-UA"/>
              </w:rPr>
              <w:t xml:space="preserve"> та марка </w:t>
            </w:r>
            <w:proofErr w:type="spellStart"/>
            <w:r w:rsidRPr="00FE02A6">
              <w:rPr>
                <w:rFonts w:ascii="Times New Roman" w:eastAsia="Times New Roman" w:hAnsi="Times New Roman" w:cs="Times New Roman"/>
                <w:color w:val="000000" w:themeColor="text1"/>
                <w:sz w:val="19"/>
                <w:szCs w:val="19"/>
                <w:lang w:val="ru-RU" w:eastAsia="uk-UA"/>
              </w:rPr>
              <w:t>обрана</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Продавцем</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самостійно</w:t>
            </w:r>
            <w:proofErr w:type="spellEnd"/>
            <w:r w:rsidRPr="00FE02A6">
              <w:rPr>
                <w:rFonts w:ascii="Times New Roman" w:eastAsia="Times New Roman" w:hAnsi="Times New Roman" w:cs="Times New Roman"/>
                <w:color w:val="000000" w:themeColor="text1"/>
                <w:sz w:val="19"/>
                <w:szCs w:val="19"/>
                <w:lang w:val="ru-RU" w:eastAsia="uk-UA"/>
              </w:rPr>
              <w:t xml:space="preserve">); - </w:t>
            </w:r>
            <w:proofErr w:type="spellStart"/>
            <w:r w:rsidRPr="00FE02A6">
              <w:rPr>
                <w:rFonts w:ascii="Times New Roman" w:eastAsia="Times New Roman" w:hAnsi="Times New Roman" w:cs="Times New Roman"/>
                <w:color w:val="000000" w:themeColor="text1"/>
                <w:sz w:val="19"/>
                <w:szCs w:val="19"/>
                <w:lang w:val="ru-RU" w:eastAsia="uk-UA"/>
              </w:rPr>
              <w:t>обладнання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системи</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газопостачання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виробник</w:t>
            </w:r>
            <w:proofErr w:type="spellEnd"/>
            <w:r w:rsidRPr="00FE02A6">
              <w:rPr>
                <w:rFonts w:ascii="Times New Roman" w:eastAsia="Times New Roman" w:hAnsi="Times New Roman" w:cs="Times New Roman"/>
                <w:color w:val="000000" w:themeColor="text1"/>
                <w:sz w:val="19"/>
                <w:szCs w:val="19"/>
                <w:lang w:val="ru-RU" w:eastAsia="uk-UA"/>
              </w:rPr>
              <w:t xml:space="preserve"> та марка </w:t>
            </w:r>
            <w:proofErr w:type="spellStart"/>
            <w:r w:rsidRPr="00FE02A6">
              <w:rPr>
                <w:rFonts w:ascii="Times New Roman" w:eastAsia="Times New Roman" w:hAnsi="Times New Roman" w:cs="Times New Roman"/>
                <w:color w:val="000000" w:themeColor="text1"/>
                <w:sz w:val="19"/>
                <w:szCs w:val="19"/>
                <w:lang w:val="ru-RU" w:eastAsia="uk-UA"/>
              </w:rPr>
              <w:t>обрана</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Продавцем</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самостійно</w:t>
            </w:r>
            <w:proofErr w:type="spellEnd"/>
            <w:r w:rsidRPr="00FE02A6">
              <w:rPr>
                <w:rFonts w:ascii="Times New Roman" w:eastAsia="Times New Roman" w:hAnsi="Times New Roman" w:cs="Times New Roman"/>
                <w:color w:val="000000" w:themeColor="text1"/>
                <w:sz w:val="19"/>
                <w:szCs w:val="19"/>
                <w:lang w:val="ru-RU" w:eastAsia="uk-UA"/>
              </w:rPr>
              <w:t>)</w:t>
            </w:r>
          </w:p>
        </w:tc>
      </w:tr>
    </w:tbl>
    <w:p w14:paraId="109B7617" w14:textId="37DC68BC" w:rsidR="00C712CF" w:rsidRPr="00FE02A6" w:rsidRDefault="00C712CF" w:rsidP="00C712CF">
      <w:pPr>
        <w:widowControl/>
        <w:autoSpaceDE/>
        <w:autoSpaceDN/>
        <w:ind w:firstLine="426"/>
        <w:jc w:val="both"/>
        <w:rPr>
          <w:rFonts w:ascii="Times New Roman" w:eastAsia="Times New Roman" w:hAnsi="Times New Roman" w:cs="Times New Roman"/>
          <w:color w:val="000000"/>
          <w:sz w:val="19"/>
          <w:szCs w:val="19"/>
          <w:lang w:eastAsia="uk-UA"/>
        </w:rPr>
      </w:pPr>
      <w:r w:rsidRPr="00FE02A6">
        <w:rPr>
          <w:rFonts w:ascii="Times New Roman" w:eastAsia="Times New Roman" w:hAnsi="Times New Roman" w:cs="Times New Roman"/>
          <w:b/>
          <w:bCs/>
          <w:color w:val="000000"/>
          <w:sz w:val="19"/>
          <w:szCs w:val="19"/>
          <w:lang w:eastAsia="uk-UA"/>
        </w:rPr>
        <w:t>1.8.</w:t>
      </w:r>
      <w:r w:rsidRPr="00FE02A6">
        <w:rPr>
          <w:rFonts w:ascii="Times New Roman" w:eastAsia="Times New Roman" w:hAnsi="Times New Roman" w:cs="Times New Roman"/>
          <w:color w:val="000000"/>
          <w:sz w:val="19"/>
          <w:szCs w:val="19"/>
          <w:lang w:eastAsia="uk-UA"/>
        </w:rPr>
        <w:t xml:space="preserve"> </w:t>
      </w:r>
      <w:r w:rsidR="00AC1591" w:rsidRPr="00FE02A6">
        <w:rPr>
          <w:rFonts w:ascii="Times New Roman" w:eastAsia="Times New Roman" w:hAnsi="Times New Roman" w:cs="Times New Roman"/>
          <w:color w:val="000000"/>
          <w:sz w:val="19"/>
          <w:szCs w:val="19"/>
          <w:lang w:eastAsia="uk-UA"/>
        </w:rPr>
        <w:t>Запланований квартал та рік прийняття в експлуатації закінченого будівництвом Об’єкта: IІ квартал 2026 року.</w:t>
      </w:r>
      <w:r w:rsidRPr="00FE02A6">
        <w:rPr>
          <w:rFonts w:ascii="Times New Roman" w:eastAsia="Times New Roman" w:hAnsi="Times New Roman" w:cs="Times New Roman"/>
          <w:color w:val="000000"/>
          <w:sz w:val="19"/>
          <w:szCs w:val="19"/>
          <w:lang w:eastAsia="uk-UA"/>
        </w:rPr>
        <w:t>.</w:t>
      </w:r>
    </w:p>
    <w:p w14:paraId="370E11B2" w14:textId="41B6645D" w:rsidR="00C712CF" w:rsidRPr="00FE02A6" w:rsidRDefault="00C712CF" w:rsidP="00AC1591">
      <w:pPr>
        <w:widowControl/>
        <w:autoSpaceDE/>
        <w:autoSpaceDN/>
        <w:ind w:firstLine="426"/>
        <w:jc w:val="both"/>
        <w:rPr>
          <w:rFonts w:ascii="Times New Roman" w:eastAsia="Times New Roman" w:hAnsi="Times New Roman" w:cs="Times New Roman"/>
          <w:color w:val="000000"/>
          <w:sz w:val="19"/>
          <w:szCs w:val="19"/>
          <w:lang w:eastAsia="uk-UA"/>
        </w:rPr>
      </w:pPr>
      <w:r w:rsidRPr="00FE02A6">
        <w:rPr>
          <w:rFonts w:ascii="Times New Roman" w:eastAsia="Times New Roman" w:hAnsi="Times New Roman" w:cs="Times New Roman"/>
          <w:b/>
          <w:bCs/>
          <w:color w:val="000000"/>
          <w:sz w:val="19"/>
          <w:szCs w:val="19"/>
          <w:lang w:eastAsia="uk-UA"/>
        </w:rPr>
        <w:t>1.9.</w:t>
      </w:r>
      <w:r w:rsidRPr="00FE02A6">
        <w:rPr>
          <w:rFonts w:ascii="Times New Roman" w:eastAsia="Times New Roman" w:hAnsi="Times New Roman" w:cs="Times New Roman"/>
          <w:color w:val="000000"/>
          <w:sz w:val="19"/>
          <w:szCs w:val="19"/>
          <w:lang w:eastAsia="uk-UA"/>
        </w:rPr>
        <w:t xml:space="preserve"> </w:t>
      </w:r>
      <w:r w:rsidR="00AC1591" w:rsidRPr="00FE02A6">
        <w:rPr>
          <w:rFonts w:ascii="Times New Roman" w:eastAsia="Times New Roman" w:hAnsi="Times New Roman" w:cs="Times New Roman"/>
          <w:color w:val="000000"/>
          <w:sz w:val="19"/>
          <w:szCs w:val="19"/>
          <w:lang w:eastAsia="uk-UA"/>
        </w:rPr>
        <w:t>Запланований квартал та рік виконання Продавцем зобов’язання щодо забезпечення передачі Об’єкта нерухомого майна Покупцю: ІІІ квартал 2026 року. Якщо після укладання цього Договору буде внесення змін до проектної документації без порушення прав власників майбутніх об’єктів нерухомості, появи додаткових об’ємів робіт запланований термін передачі Об’єкта нерухомого майна Покупцю: ІV квартал 2026 року. При цьому виконання сезонних робіт, передбачених чинним законодавством, мають/можуть бути перенесені на теплу пору року</w:t>
      </w:r>
      <w:r w:rsidRPr="00FE02A6">
        <w:rPr>
          <w:rFonts w:ascii="Times New Roman" w:eastAsia="Times New Roman" w:hAnsi="Times New Roman" w:cs="Times New Roman"/>
          <w:color w:val="000000"/>
          <w:sz w:val="19"/>
          <w:szCs w:val="19"/>
          <w:lang w:eastAsia="uk-UA"/>
        </w:rPr>
        <w:t>.</w:t>
      </w:r>
    </w:p>
    <w:p w14:paraId="31C99C20" w14:textId="77777777" w:rsidR="00C712CF" w:rsidRPr="00FE02A6" w:rsidRDefault="00C712CF" w:rsidP="00C712CF">
      <w:pPr>
        <w:widowControl/>
        <w:autoSpaceDE/>
        <w:autoSpaceDN/>
        <w:ind w:firstLine="426"/>
        <w:jc w:val="both"/>
        <w:rPr>
          <w:rFonts w:ascii="Times New Roman" w:eastAsia="Times New Roman" w:hAnsi="Times New Roman" w:cs="Times New Roman"/>
          <w:color w:val="000000"/>
          <w:sz w:val="19"/>
          <w:szCs w:val="19"/>
          <w:lang w:eastAsia="uk-UA"/>
        </w:rPr>
      </w:pPr>
      <w:r w:rsidRPr="00FE02A6">
        <w:rPr>
          <w:rFonts w:ascii="Times New Roman" w:eastAsia="Times New Roman" w:hAnsi="Times New Roman" w:cs="Times New Roman"/>
          <w:b/>
          <w:bCs/>
          <w:color w:val="000000"/>
          <w:sz w:val="19"/>
          <w:szCs w:val="19"/>
          <w:lang w:eastAsia="uk-UA"/>
        </w:rPr>
        <w:t>1.10.</w:t>
      </w:r>
      <w:r w:rsidRPr="00FE02A6">
        <w:rPr>
          <w:rFonts w:ascii="Times New Roman" w:eastAsia="Times New Roman" w:hAnsi="Times New Roman" w:cs="Times New Roman"/>
          <w:color w:val="000000"/>
          <w:sz w:val="19"/>
          <w:szCs w:val="19"/>
          <w:lang w:eastAsia="uk-UA"/>
        </w:rPr>
        <w:t xml:space="preserve"> Графічне зображення розташування Подільного об’єкта незавершеного будівництва на генеральному плані Об’єкта у Додатку № 1 до цього договору.</w:t>
      </w:r>
    </w:p>
    <w:p w14:paraId="1E7755E3" w14:textId="77777777" w:rsidR="00C712CF" w:rsidRPr="00FE02A6" w:rsidRDefault="00C712CF" w:rsidP="00C712CF">
      <w:pPr>
        <w:widowControl/>
        <w:autoSpaceDE/>
        <w:autoSpaceDN/>
        <w:ind w:firstLine="426"/>
        <w:jc w:val="both"/>
        <w:rPr>
          <w:rFonts w:ascii="Times New Roman" w:eastAsia="Times New Roman" w:hAnsi="Times New Roman" w:cs="Times New Roman"/>
          <w:color w:val="000000"/>
          <w:sz w:val="19"/>
          <w:szCs w:val="19"/>
          <w:lang w:eastAsia="uk-UA"/>
        </w:rPr>
      </w:pPr>
      <w:r w:rsidRPr="00FE02A6">
        <w:rPr>
          <w:rFonts w:ascii="Times New Roman" w:eastAsia="Times New Roman" w:hAnsi="Times New Roman" w:cs="Times New Roman"/>
          <w:b/>
          <w:bCs/>
          <w:color w:val="000000"/>
          <w:sz w:val="19"/>
          <w:szCs w:val="19"/>
          <w:lang w:eastAsia="uk-UA"/>
        </w:rPr>
        <w:t>1.11.</w:t>
      </w:r>
      <w:r w:rsidRPr="00FE02A6">
        <w:rPr>
          <w:rFonts w:ascii="Times New Roman" w:eastAsia="Times New Roman" w:hAnsi="Times New Roman" w:cs="Times New Roman"/>
          <w:color w:val="000000"/>
          <w:sz w:val="19"/>
          <w:szCs w:val="19"/>
          <w:lang w:eastAsia="uk-UA"/>
        </w:rPr>
        <w:t xml:space="preserve"> </w:t>
      </w:r>
      <w:r w:rsidRPr="00FE02A6">
        <w:rPr>
          <w:rFonts w:ascii="Times New Roman" w:eastAsia="Times New Roman" w:hAnsi="Times New Roman" w:cs="Times New Roman"/>
          <w:b/>
          <w:bCs/>
          <w:color w:val="000000"/>
          <w:sz w:val="19"/>
          <w:szCs w:val="19"/>
          <w:lang w:eastAsia="uk-UA"/>
        </w:rPr>
        <w:t>Опис основних технічних характеристик Майбутнього об’єкта нерухомості, стислий перелік будівельних робіт, які повинні бути проведені на Майбутньому об’єкті нерухомості та перелік обладнання, яке повинно бути встановлене на Майбутньому об’єкті нерухомості та Передано Покупцю:</w:t>
      </w:r>
    </w:p>
    <w:tbl>
      <w:tblPr>
        <w:tblStyle w:val="ac"/>
        <w:tblW w:w="10519" w:type="dxa"/>
        <w:tblInd w:w="108" w:type="dxa"/>
        <w:tblLook w:val="04A0" w:firstRow="1" w:lastRow="0" w:firstColumn="1" w:lastColumn="0" w:noHBand="0" w:noVBand="1"/>
      </w:tblPr>
      <w:tblGrid>
        <w:gridCol w:w="4749"/>
        <w:gridCol w:w="5770"/>
      </w:tblGrid>
      <w:tr w:rsidR="00C712CF" w:rsidRPr="00FE02A6" w14:paraId="21D246E4" w14:textId="77777777" w:rsidTr="00C67A61">
        <w:tc>
          <w:tcPr>
            <w:tcW w:w="4749" w:type="dxa"/>
            <w:vAlign w:val="bottom"/>
          </w:tcPr>
          <w:p w14:paraId="6326AC45"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r w:rsidRPr="00FE02A6">
              <w:rPr>
                <w:rFonts w:ascii="Times New Roman" w:eastAsia="Times New Roman" w:hAnsi="Times New Roman" w:cs="Times New Roman"/>
                <w:color w:val="000000"/>
                <w:sz w:val="19"/>
                <w:szCs w:val="19"/>
                <w:lang w:val="ru-RU" w:eastAsia="uk-UA"/>
              </w:rPr>
              <w:t xml:space="preserve">Тип та </w:t>
            </w:r>
            <w:proofErr w:type="spellStart"/>
            <w:r w:rsidRPr="00FE02A6">
              <w:rPr>
                <w:rFonts w:ascii="Times New Roman" w:eastAsia="Times New Roman" w:hAnsi="Times New Roman" w:cs="Times New Roman"/>
                <w:color w:val="000000"/>
                <w:sz w:val="19"/>
                <w:szCs w:val="19"/>
                <w:lang w:val="ru-RU" w:eastAsia="uk-UA"/>
              </w:rPr>
              <w:t>назва</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Майбутнього</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об’єкта</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нерухомості</w:t>
            </w:r>
            <w:proofErr w:type="spellEnd"/>
            <w:r w:rsidRPr="00FE02A6">
              <w:rPr>
                <w:rFonts w:ascii="Times New Roman" w:eastAsia="Times New Roman" w:hAnsi="Times New Roman" w:cs="Times New Roman"/>
                <w:color w:val="000000"/>
                <w:sz w:val="19"/>
                <w:szCs w:val="19"/>
                <w:lang w:val="ru-RU" w:eastAsia="uk-UA"/>
              </w:rPr>
              <w:t xml:space="preserve"> (МОН)</w:t>
            </w:r>
          </w:p>
        </w:tc>
        <w:tc>
          <w:tcPr>
            <w:tcW w:w="5770" w:type="dxa"/>
            <w:vAlign w:val="bottom"/>
          </w:tcPr>
          <w:p w14:paraId="5DABC5DB" w14:textId="3C35E083" w:rsidR="00C712CF" w:rsidRPr="00030222" w:rsidRDefault="00030222" w:rsidP="00C67A61">
            <w:pPr>
              <w:widowControl/>
              <w:autoSpaceDE/>
              <w:autoSpaceDN/>
              <w:jc w:val="both"/>
              <w:rPr>
                <w:rFonts w:ascii="Times New Roman" w:eastAsia="Times New Roman" w:hAnsi="Times New Roman" w:cs="Times New Roman"/>
                <w:color w:val="000000"/>
                <w:sz w:val="19"/>
                <w:szCs w:val="19"/>
                <w:lang w:val="uk-UA" w:eastAsia="uk-UA"/>
              </w:rPr>
            </w:pPr>
            <w:r>
              <w:rPr>
                <w:rFonts w:ascii="Times New Roman" w:eastAsia="Times New Roman" w:hAnsi="Times New Roman" w:cs="Times New Roman"/>
                <w:b/>
                <w:bCs/>
                <w:color w:val="000000"/>
                <w:sz w:val="19"/>
                <w:szCs w:val="19"/>
                <w:lang w:val="uk-UA" w:eastAsia="uk-UA"/>
              </w:rPr>
              <w:t>______________</w:t>
            </w:r>
          </w:p>
        </w:tc>
      </w:tr>
      <w:tr w:rsidR="00C712CF" w:rsidRPr="00FE02A6" w14:paraId="1C45F5FB" w14:textId="77777777" w:rsidTr="00C67A61">
        <w:tc>
          <w:tcPr>
            <w:tcW w:w="4749" w:type="dxa"/>
          </w:tcPr>
          <w:p w14:paraId="1AF654A0"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Адреса</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майбутнього</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об’єкта</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нерухомості</w:t>
            </w:r>
            <w:proofErr w:type="spellEnd"/>
          </w:p>
        </w:tc>
        <w:tc>
          <w:tcPr>
            <w:tcW w:w="5770" w:type="dxa"/>
          </w:tcPr>
          <w:p w14:paraId="77192FA6" w14:textId="7771317A"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sz w:val="19"/>
                <w:szCs w:val="19"/>
                <w:lang w:val="ru-RU" w:eastAsia="uk-UA"/>
              </w:rPr>
              <w:t>місто</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Львів</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вулиця</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Миколайчука</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будино</w:t>
            </w:r>
            <w:r w:rsidR="00B71A8E" w:rsidRPr="00FE02A6">
              <w:rPr>
                <w:rFonts w:ascii="Times New Roman" w:eastAsia="Times New Roman" w:hAnsi="Times New Roman" w:cs="Times New Roman"/>
                <w:color w:val="000000"/>
                <w:sz w:val="19"/>
                <w:szCs w:val="19"/>
                <w:lang w:val="ru-RU" w:eastAsia="uk-UA"/>
              </w:rPr>
              <w:t>к</w:t>
            </w:r>
            <w:proofErr w:type="spellEnd"/>
            <w:r w:rsidR="0078097D">
              <w:rPr>
                <w:rFonts w:ascii="Times New Roman" w:eastAsia="Times New Roman" w:hAnsi="Times New Roman" w:cs="Times New Roman"/>
                <w:color w:val="000000"/>
                <w:sz w:val="19"/>
                <w:szCs w:val="19"/>
                <w:lang w:val="ru-RU" w:eastAsia="uk-UA"/>
              </w:rPr>
              <w:t xml:space="preserve"> 21 (</w:t>
            </w:r>
            <w:proofErr w:type="spellStart"/>
            <w:r w:rsidR="0078097D">
              <w:rPr>
                <w:rFonts w:ascii="Times New Roman" w:eastAsia="Times New Roman" w:hAnsi="Times New Roman" w:cs="Times New Roman"/>
                <w:color w:val="000000"/>
                <w:sz w:val="19"/>
                <w:szCs w:val="19"/>
                <w:lang w:val="ru-RU" w:eastAsia="uk-UA"/>
              </w:rPr>
              <w:t>двадцять</w:t>
            </w:r>
            <w:proofErr w:type="spellEnd"/>
            <w:r w:rsidR="0078097D">
              <w:rPr>
                <w:rFonts w:ascii="Times New Roman" w:eastAsia="Times New Roman" w:hAnsi="Times New Roman" w:cs="Times New Roman"/>
                <w:color w:val="000000"/>
                <w:sz w:val="19"/>
                <w:szCs w:val="19"/>
                <w:lang w:val="ru-RU" w:eastAsia="uk-UA"/>
              </w:rPr>
              <w:t xml:space="preserve"> один), </w:t>
            </w:r>
            <w:r w:rsidR="00030222">
              <w:rPr>
                <w:rFonts w:ascii="Times New Roman" w:eastAsia="Times New Roman" w:hAnsi="Times New Roman" w:cs="Times New Roman"/>
                <w:color w:val="000000"/>
                <w:sz w:val="19"/>
                <w:szCs w:val="19"/>
                <w:lang w:val="ru-RU" w:eastAsia="uk-UA"/>
              </w:rPr>
              <w:t>___________</w:t>
            </w:r>
          </w:p>
        </w:tc>
      </w:tr>
      <w:tr w:rsidR="00C712CF" w:rsidRPr="00FE02A6" w14:paraId="42C4E3D5" w14:textId="77777777" w:rsidTr="00C67A61">
        <w:tc>
          <w:tcPr>
            <w:tcW w:w="4749" w:type="dxa"/>
          </w:tcPr>
          <w:p w14:paraId="42FA6FA1"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sz w:val="19"/>
                <w:szCs w:val="19"/>
                <w:lang w:val="ru-RU" w:eastAsia="uk-UA"/>
              </w:rPr>
              <w:t>Ідентифікатор</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об’єкта</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будівництва</w:t>
            </w:r>
            <w:proofErr w:type="spellEnd"/>
            <w:r w:rsidRPr="00FE02A6">
              <w:rPr>
                <w:rFonts w:ascii="Times New Roman" w:eastAsia="Times New Roman" w:hAnsi="Times New Roman" w:cs="Times New Roman"/>
                <w:color w:val="000000"/>
                <w:sz w:val="19"/>
                <w:szCs w:val="19"/>
                <w:lang w:val="ru-RU" w:eastAsia="uk-UA"/>
              </w:rPr>
              <w:t xml:space="preserve"> в </w:t>
            </w:r>
            <w:proofErr w:type="spellStart"/>
            <w:r w:rsidRPr="00FE02A6">
              <w:rPr>
                <w:rFonts w:ascii="Times New Roman" w:eastAsia="Times New Roman" w:hAnsi="Times New Roman" w:cs="Times New Roman"/>
                <w:color w:val="000000"/>
                <w:sz w:val="19"/>
                <w:szCs w:val="19"/>
                <w:lang w:val="ru-RU" w:eastAsia="uk-UA"/>
              </w:rPr>
              <w:t>Єдиній</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державній</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електронній</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системі</w:t>
            </w:r>
            <w:proofErr w:type="spellEnd"/>
            <w:r w:rsidRPr="00FE02A6">
              <w:rPr>
                <w:rFonts w:ascii="Times New Roman" w:eastAsia="Times New Roman" w:hAnsi="Times New Roman" w:cs="Times New Roman"/>
                <w:color w:val="000000"/>
                <w:sz w:val="19"/>
                <w:szCs w:val="19"/>
                <w:lang w:val="ru-RU" w:eastAsia="uk-UA"/>
              </w:rPr>
              <w:t xml:space="preserve"> у </w:t>
            </w:r>
            <w:proofErr w:type="spellStart"/>
            <w:r w:rsidRPr="00FE02A6">
              <w:rPr>
                <w:rFonts w:ascii="Times New Roman" w:eastAsia="Times New Roman" w:hAnsi="Times New Roman" w:cs="Times New Roman"/>
                <w:color w:val="000000"/>
                <w:sz w:val="19"/>
                <w:szCs w:val="19"/>
                <w:lang w:val="ru-RU" w:eastAsia="uk-UA"/>
              </w:rPr>
              <w:t>сфері</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будівництва</w:t>
            </w:r>
            <w:proofErr w:type="spellEnd"/>
          </w:p>
        </w:tc>
        <w:tc>
          <w:tcPr>
            <w:tcW w:w="5770" w:type="dxa"/>
          </w:tcPr>
          <w:p w14:paraId="1C995E57" w14:textId="4B452C5D" w:rsidR="00C712CF" w:rsidRPr="00FE02A6" w:rsidRDefault="00030222" w:rsidP="00C67A61">
            <w:pPr>
              <w:widowControl/>
              <w:autoSpaceDE/>
              <w:autoSpaceDN/>
              <w:jc w:val="both"/>
              <w:rPr>
                <w:rFonts w:ascii="Times New Roman" w:eastAsia="Times New Roman" w:hAnsi="Times New Roman" w:cs="Times New Roman"/>
                <w:color w:val="000000"/>
                <w:sz w:val="19"/>
                <w:szCs w:val="19"/>
                <w:lang w:eastAsia="uk-UA"/>
              </w:rPr>
            </w:pPr>
            <w:r>
              <w:rPr>
                <w:rFonts w:ascii="Times New Roman" w:eastAsia="Times New Roman" w:hAnsi="Times New Roman" w:cs="Times New Roman"/>
                <w:b/>
                <w:bCs/>
                <w:color w:val="000000"/>
                <w:sz w:val="19"/>
                <w:szCs w:val="19"/>
                <w:lang w:val="uk-UA" w:eastAsia="uk-UA"/>
              </w:rPr>
              <w:t>______________</w:t>
            </w:r>
          </w:p>
        </w:tc>
      </w:tr>
      <w:tr w:rsidR="00C712CF" w:rsidRPr="00FE02A6" w14:paraId="3CB8350A" w14:textId="77777777" w:rsidTr="00C67A61">
        <w:tc>
          <w:tcPr>
            <w:tcW w:w="4749" w:type="dxa"/>
          </w:tcPr>
          <w:p w14:paraId="16652D03" w14:textId="77777777" w:rsidR="00C712CF" w:rsidRPr="00FE02A6" w:rsidRDefault="00C712CF" w:rsidP="00C67A61">
            <w:pPr>
              <w:tabs>
                <w:tab w:val="left" w:pos="993"/>
              </w:tabs>
              <w:suppressAutoHyphens/>
              <w:jc w:val="both"/>
              <w:rPr>
                <w:rFonts w:ascii="Times New Roman" w:eastAsia="Times New Roman" w:hAnsi="Times New Roman" w:cs="Times New Roman"/>
                <w:color w:val="000000"/>
                <w:sz w:val="19"/>
                <w:szCs w:val="19"/>
                <w:lang w:val="ru-RU" w:eastAsia="uk-UA"/>
              </w:rPr>
            </w:pPr>
            <w:proofErr w:type="spellStart"/>
            <w:r w:rsidRPr="00FE02A6">
              <w:rPr>
                <w:rFonts w:ascii="Times New Roman" w:hAnsi="Times New Roman" w:cs="Times New Roman"/>
                <w:sz w:val="19"/>
                <w:szCs w:val="19"/>
                <w:lang w:val="ru-RU"/>
              </w:rPr>
              <w:t>Реєстраційний</w:t>
            </w:r>
            <w:proofErr w:type="spellEnd"/>
            <w:r w:rsidRPr="00FE02A6">
              <w:rPr>
                <w:rFonts w:ascii="Times New Roman" w:hAnsi="Times New Roman" w:cs="Times New Roman"/>
                <w:sz w:val="19"/>
                <w:szCs w:val="19"/>
                <w:lang w:val="ru-RU"/>
              </w:rPr>
              <w:t xml:space="preserve"> номер </w:t>
            </w:r>
            <w:proofErr w:type="spellStart"/>
            <w:r w:rsidRPr="00FE02A6">
              <w:rPr>
                <w:rFonts w:ascii="Times New Roman" w:hAnsi="Times New Roman" w:cs="Times New Roman"/>
                <w:sz w:val="19"/>
                <w:szCs w:val="19"/>
                <w:lang w:val="ru-RU"/>
              </w:rPr>
              <w:t>об’єкта</w:t>
            </w:r>
            <w:proofErr w:type="spellEnd"/>
            <w:r w:rsidRPr="00FE02A6">
              <w:rPr>
                <w:rFonts w:ascii="Times New Roman" w:hAnsi="Times New Roman" w:cs="Times New Roman"/>
                <w:sz w:val="19"/>
                <w:szCs w:val="19"/>
                <w:lang w:val="ru-RU"/>
              </w:rPr>
              <w:t xml:space="preserve"> </w:t>
            </w:r>
            <w:proofErr w:type="spellStart"/>
            <w:r w:rsidRPr="00FE02A6">
              <w:rPr>
                <w:rFonts w:ascii="Times New Roman" w:hAnsi="Times New Roman" w:cs="Times New Roman"/>
                <w:sz w:val="19"/>
                <w:szCs w:val="19"/>
                <w:lang w:val="ru-RU"/>
              </w:rPr>
              <w:t>нерухомого</w:t>
            </w:r>
            <w:proofErr w:type="spellEnd"/>
            <w:r w:rsidRPr="00FE02A6">
              <w:rPr>
                <w:rFonts w:ascii="Times New Roman" w:hAnsi="Times New Roman" w:cs="Times New Roman"/>
                <w:sz w:val="19"/>
                <w:szCs w:val="19"/>
                <w:lang w:val="ru-RU"/>
              </w:rPr>
              <w:t xml:space="preserve"> майна</w:t>
            </w:r>
          </w:p>
        </w:tc>
        <w:tc>
          <w:tcPr>
            <w:tcW w:w="5770" w:type="dxa"/>
          </w:tcPr>
          <w:p w14:paraId="427C7C45" w14:textId="01EFA64B" w:rsidR="00C712CF" w:rsidRPr="00FE02A6" w:rsidRDefault="00030222" w:rsidP="00C67A61">
            <w:pPr>
              <w:widowControl/>
              <w:autoSpaceDE/>
              <w:autoSpaceDN/>
              <w:jc w:val="both"/>
              <w:rPr>
                <w:rFonts w:ascii="Times New Roman" w:eastAsia="Times New Roman" w:hAnsi="Times New Roman" w:cs="Times New Roman"/>
                <w:color w:val="000000"/>
                <w:sz w:val="19"/>
                <w:szCs w:val="19"/>
                <w:lang w:eastAsia="uk-UA"/>
              </w:rPr>
            </w:pPr>
            <w:r>
              <w:rPr>
                <w:rFonts w:ascii="Times New Roman" w:eastAsia="Times New Roman" w:hAnsi="Times New Roman" w:cs="Times New Roman"/>
                <w:b/>
                <w:bCs/>
                <w:color w:val="000000"/>
                <w:sz w:val="19"/>
                <w:szCs w:val="19"/>
                <w:lang w:val="uk-UA" w:eastAsia="uk-UA"/>
              </w:rPr>
              <w:t>______________</w:t>
            </w:r>
          </w:p>
        </w:tc>
      </w:tr>
      <w:tr w:rsidR="00C712CF" w:rsidRPr="00FE02A6" w14:paraId="45AA3883" w14:textId="77777777" w:rsidTr="00C67A61">
        <w:tc>
          <w:tcPr>
            <w:tcW w:w="10519" w:type="dxa"/>
            <w:gridSpan w:val="2"/>
          </w:tcPr>
          <w:p w14:paraId="01D78F89" w14:textId="77777777" w:rsidR="00C712CF" w:rsidRPr="00FE02A6" w:rsidRDefault="00C712CF" w:rsidP="00C67A61">
            <w:pPr>
              <w:widowControl/>
              <w:autoSpaceDE/>
              <w:autoSpaceDN/>
              <w:jc w:val="both"/>
              <w:rPr>
                <w:rFonts w:ascii="Times New Roman" w:eastAsia="Times New Roman" w:hAnsi="Times New Roman" w:cs="Times New Roman"/>
                <w:b/>
                <w:bCs/>
                <w:color w:val="000000"/>
                <w:sz w:val="19"/>
                <w:szCs w:val="19"/>
                <w:lang w:val="ru-RU" w:eastAsia="uk-UA"/>
              </w:rPr>
            </w:pPr>
            <w:proofErr w:type="spellStart"/>
            <w:r w:rsidRPr="00FE02A6">
              <w:rPr>
                <w:rFonts w:ascii="Times New Roman" w:eastAsia="Times New Roman" w:hAnsi="Times New Roman" w:cs="Times New Roman"/>
                <w:b/>
                <w:bCs/>
                <w:color w:val="000000"/>
                <w:sz w:val="19"/>
                <w:szCs w:val="19"/>
                <w:lang w:val="ru-RU" w:eastAsia="uk-UA"/>
              </w:rPr>
              <w:t>Основні</w:t>
            </w:r>
            <w:proofErr w:type="spellEnd"/>
            <w:r w:rsidRPr="00FE02A6">
              <w:rPr>
                <w:rFonts w:ascii="Times New Roman" w:eastAsia="Times New Roman" w:hAnsi="Times New Roman" w:cs="Times New Roman"/>
                <w:b/>
                <w:bCs/>
                <w:color w:val="000000"/>
                <w:sz w:val="19"/>
                <w:szCs w:val="19"/>
                <w:lang w:val="ru-RU" w:eastAsia="uk-UA"/>
              </w:rPr>
              <w:t xml:space="preserve"> </w:t>
            </w:r>
            <w:proofErr w:type="spellStart"/>
            <w:r w:rsidRPr="00FE02A6">
              <w:rPr>
                <w:rFonts w:ascii="Times New Roman" w:eastAsia="Times New Roman" w:hAnsi="Times New Roman" w:cs="Times New Roman"/>
                <w:b/>
                <w:bCs/>
                <w:color w:val="000000"/>
                <w:sz w:val="19"/>
                <w:szCs w:val="19"/>
                <w:lang w:val="ru-RU" w:eastAsia="uk-UA"/>
              </w:rPr>
              <w:t>технічні</w:t>
            </w:r>
            <w:proofErr w:type="spellEnd"/>
            <w:r w:rsidRPr="00FE02A6">
              <w:rPr>
                <w:rFonts w:ascii="Times New Roman" w:eastAsia="Times New Roman" w:hAnsi="Times New Roman" w:cs="Times New Roman"/>
                <w:b/>
                <w:bCs/>
                <w:color w:val="000000"/>
                <w:sz w:val="19"/>
                <w:szCs w:val="19"/>
                <w:lang w:val="ru-RU" w:eastAsia="uk-UA"/>
              </w:rPr>
              <w:t xml:space="preserve"> характеристики </w:t>
            </w:r>
            <w:proofErr w:type="spellStart"/>
            <w:r w:rsidRPr="00FE02A6">
              <w:rPr>
                <w:rFonts w:ascii="Times New Roman" w:eastAsia="Times New Roman" w:hAnsi="Times New Roman" w:cs="Times New Roman"/>
                <w:b/>
                <w:bCs/>
                <w:color w:val="000000"/>
                <w:sz w:val="19"/>
                <w:szCs w:val="19"/>
                <w:lang w:val="ru-RU" w:eastAsia="uk-UA"/>
              </w:rPr>
              <w:t>майбутнього</w:t>
            </w:r>
            <w:proofErr w:type="spellEnd"/>
            <w:r w:rsidRPr="00FE02A6">
              <w:rPr>
                <w:rFonts w:ascii="Times New Roman" w:eastAsia="Times New Roman" w:hAnsi="Times New Roman" w:cs="Times New Roman"/>
                <w:b/>
                <w:bCs/>
                <w:color w:val="000000"/>
                <w:sz w:val="19"/>
                <w:szCs w:val="19"/>
                <w:lang w:val="ru-RU" w:eastAsia="uk-UA"/>
              </w:rPr>
              <w:t xml:space="preserve"> </w:t>
            </w:r>
            <w:proofErr w:type="spellStart"/>
            <w:r w:rsidRPr="00FE02A6">
              <w:rPr>
                <w:rFonts w:ascii="Times New Roman" w:eastAsia="Times New Roman" w:hAnsi="Times New Roman" w:cs="Times New Roman"/>
                <w:b/>
                <w:bCs/>
                <w:color w:val="000000"/>
                <w:sz w:val="19"/>
                <w:szCs w:val="19"/>
                <w:lang w:val="ru-RU" w:eastAsia="uk-UA"/>
              </w:rPr>
              <w:t>об’єкта</w:t>
            </w:r>
            <w:proofErr w:type="spellEnd"/>
            <w:r w:rsidRPr="00FE02A6">
              <w:rPr>
                <w:rFonts w:ascii="Times New Roman" w:eastAsia="Times New Roman" w:hAnsi="Times New Roman" w:cs="Times New Roman"/>
                <w:b/>
                <w:bCs/>
                <w:color w:val="000000"/>
                <w:sz w:val="19"/>
                <w:szCs w:val="19"/>
                <w:lang w:val="ru-RU" w:eastAsia="uk-UA"/>
              </w:rPr>
              <w:t xml:space="preserve"> </w:t>
            </w:r>
            <w:proofErr w:type="spellStart"/>
            <w:r w:rsidRPr="00FE02A6">
              <w:rPr>
                <w:rFonts w:ascii="Times New Roman" w:eastAsia="Times New Roman" w:hAnsi="Times New Roman" w:cs="Times New Roman"/>
                <w:b/>
                <w:bCs/>
                <w:color w:val="000000"/>
                <w:sz w:val="19"/>
                <w:szCs w:val="19"/>
                <w:lang w:val="ru-RU" w:eastAsia="uk-UA"/>
              </w:rPr>
              <w:t>нерухомості</w:t>
            </w:r>
            <w:proofErr w:type="spellEnd"/>
          </w:p>
        </w:tc>
      </w:tr>
      <w:tr w:rsidR="00C712CF" w:rsidRPr="00FE02A6" w14:paraId="7FD7BEE7" w14:textId="77777777" w:rsidTr="00C67A61">
        <w:tc>
          <w:tcPr>
            <w:tcW w:w="4749" w:type="dxa"/>
          </w:tcPr>
          <w:p w14:paraId="2E46C6D8"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sz w:val="19"/>
                <w:szCs w:val="19"/>
                <w:lang w:eastAsia="uk-UA"/>
              </w:rPr>
              <w:t>функціональне</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призначення</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об’єкта</w:t>
            </w:r>
            <w:proofErr w:type="spellEnd"/>
          </w:p>
        </w:tc>
        <w:tc>
          <w:tcPr>
            <w:tcW w:w="5770" w:type="dxa"/>
          </w:tcPr>
          <w:p w14:paraId="6C47215C" w14:textId="4958B11A" w:rsidR="00C712CF" w:rsidRPr="00FE02A6" w:rsidRDefault="00030222" w:rsidP="00C67A61">
            <w:pPr>
              <w:widowControl/>
              <w:autoSpaceDE/>
              <w:autoSpaceDN/>
              <w:jc w:val="both"/>
              <w:rPr>
                <w:rFonts w:ascii="Times New Roman" w:eastAsia="Times New Roman" w:hAnsi="Times New Roman" w:cs="Times New Roman"/>
                <w:color w:val="000000"/>
                <w:sz w:val="19"/>
                <w:szCs w:val="19"/>
                <w:lang w:eastAsia="uk-UA"/>
              </w:rPr>
            </w:pPr>
            <w:r>
              <w:rPr>
                <w:rFonts w:ascii="Times New Roman" w:eastAsia="Times New Roman" w:hAnsi="Times New Roman" w:cs="Times New Roman"/>
                <w:b/>
                <w:bCs/>
                <w:color w:val="000000"/>
                <w:sz w:val="19"/>
                <w:szCs w:val="19"/>
                <w:lang w:val="uk-UA" w:eastAsia="uk-UA"/>
              </w:rPr>
              <w:t>______________</w:t>
            </w:r>
          </w:p>
        </w:tc>
      </w:tr>
      <w:tr w:rsidR="00C712CF" w:rsidRPr="00FE02A6" w14:paraId="4ABFB7B6" w14:textId="77777777" w:rsidTr="00C67A61">
        <w:tc>
          <w:tcPr>
            <w:tcW w:w="4749" w:type="dxa"/>
          </w:tcPr>
          <w:p w14:paraId="12C3A71F"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sz w:val="19"/>
                <w:szCs w:val="19"/>
                <w:lang w:val="ru-RU" w:eastAsia="uk-UA"/>
              </w:rPr>
              <w:t>під’їзд</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під’їзд</w:t>
            </w:r>
            <w:proofErr w:type="spellEnd"/>
            <w:r w:rsidRPr="00FE02A6">
              <w:rPr>
                <w:rFonts w:ascii="Times New Roman" w:eastAsia="Times New Roman" w:hAnsi="Times New Roman" w:cs="Times New Roman"/>
                <w:color w:val="000000"/>
                <w:sz w:val="19"/>
                <w:szCs w:val="19"/>
                <w:lang w:val="ru-RU" w:eastAsia="uk-UA"/>
              </w:rPr>
              <w:t xml:space="preserve">), поверх, на </w:t>
            </w:r>
            <w:proofErr w:type="spellStart"/>
            <w:r w:rsidRPr="00FE02A6">
              <w:rPr>
                <w:rFonts w:ascii="Times New Roman" w:eastAsia="Times New Roman" w:hAnsi="Times New Roman" w:cs="Times New Roman"/>
                <w:color w:val="000000"/>
                <w:sz w:val="19"/>
                <w:szCs w:val="19"/>
                <w:lang w:val="ru-RU" w:eastAsia="uk-UA"/>
              </w:rPr>
              <w:t>якому</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розміщено</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об’єкт</w:t>
            </w:r>
            <w:proofErr w:type="spellEnd"/>
          </w:p>
        </w:tc>
        <w:tc>
          <w:tcPr>
            <w:tcW w:w="5770" w:type="dxa"/>
          </w:tcPr>
          <w:p w14:paraId="76EF05D5" w14:textId="21851C3C" w:rsidR="00C712CF" w:rsidRPr="00FE02A6" w:rsidRDefault="00030222" w:rsidP="00C67A61">
            <w:pPr>
              <w:widowControl/>
              <w:autoSpaceDE/>
              <w:autoSpaceDN/>
              <w:jc w:val="both"/>
              <w:rPr>
                <w:rFonts w:ascii="Times New Roman" w:eastAsia="Times New Roman" w:hAnsi="Times New Roman" w:cs="Times New Roman"/>
                <w:color w:val="000000"/>
                <w:sz w:val="19"/>
                <w:szCs w:val="19"/>
                <w:lang w:eastAsia="uk-UA"/>
              </w:rPr>
            </w:pPr>
            <w:r>
              <w:rPr>
                <w:rFonts w:ascii="Times New Roman" w:eastAsia="Times New Roman" w:hAnsi="Times New Roman" w:cs="Times New Roman"/>
                <w:b/>
                <w:bCs/>
                <w:color w:val="000000"/>
                <w:sz w:val="19"/>
                <w:szCs w:val="19"/>
                <w:lang w:val="uk-UA" w:eastAsia="uk-UA"/>
              </w:rPr>
              <w:t>______________</w:t>
            </w:r>
          </w:p>
        </w:tc>
      </w:tr>
      <w:tr w:rsidR="00C712CF" w:rsidRPr="00FE02A6" w14:paraId="789F28C3" w14:textId="77777777" w:rsidTr="00C67A61">
        <w:tc>
          <w:tcPr>
            <w:tcW w:w="4749" w:type="dxa"/>
          </w:tcPr>
          <w:p w14:paraId="37F79A5C"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sz w:val="19"/>
                <w:szCs w:val="19"/>
                <w:lang w:val="ru-RU" w:eastAsia="uk-UA"/>
              </w:rPr>
              <w:t>загальна</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площа</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об’єкта</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згідно</w:t>
            </w:r>
            <w:proofErr w:type="spellEnd"/>
            <w:r w:rsidRPr="00FE02A6">
              <w:rPr>
                <w:rFonts w:ascii="Times New Roman" w:eastAsia="Times New Roman" w:hAnsi="Times New Roman" w:cs="Times New Roman"/>
                <w:color w:val="000000"/>
                <w:sz w:val="19"/>
                <w:szCs w:val="19"/>
                <w:lang w:val="ru-RU" w:eastAsia="uk-UA"/>
              </w:rPr>
              <w:t xml:space="preserve"> з проектною </w:t>
            </w:r>
            <w:proofErr w:type="spellStart"/>
            <w:r w:rsidRPr="00FE02A6">
              <w:rPr>
                <w:rFonts w:ascii="Times New Roman" w:eastAsia="Times New Roman" w:hAnsi="Times New Roman" w:cs="Times New Roman"/>
                <w:color w:val="000000"/>
                <w:sz w:val="19"/>
                <w:szCs w:val="19"/>
                <w:lang w:val="ru-RU" w:eastAsia="uk-UA"/>
              </w:rPr>
              <w:t>документацією</w:t>
            </w:r>
            <w:proofErr w:type="spellEnd"/>
            <w:r w:rsidRPr="00FE02A6">
              <w:rPr>
                <w:rFonts w:ascii="Times New Roman" w:eastAsia="Times New Roman" w:hAnsi="Times New Roman" w:cs="Times New Roman"/>
                <w:color w:val="000000"/>
                <w:sz w:val="19"/>
                <w:szCs w:val="19"/>
                <w:lang w:val="ru-RU" w:eastAsia="uk-UA"/>
              </w:rPr>
              <w:t xml:space="preserve"> на </w:t>
            </w:r>
            <w:proofErr w:type="spellStart"/>
            <w:r w:rsidRPr="00FE02A6">
              <w:rPr>
                <w:rFonts w:ascii="Times New Roman" w:eastAsia="Times New Roman" w:hAnsi="Times New Roman" w:cs="Times New Roman"/>
                <w:color w:val="000000"/>
                <w:sz w:val="19"/>
                <w:szCs w:val="19"/>
                <w:lang w:val="ru-RU" w:eastAsia="uk-UA"/>
              </w:rPr>
              <w:t>будівництво</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об’єкта</w:t>
            </w:r>
            <w:proofErr w:type="spellEnd"/>
          </w:p>
        </w:tc>
        <w:tc>
          <w:tcPr>
            <w:tcW w:w="5770" w:type="dxa"/>
          </w:tcPr>
          <w:p w14:paraId="083BC91E" w14:textId="40DD2328" w:rsidR="00C712CF" w:rsidRPr="00FE02A6" w:rsidRDefault="00030222" w:rsidP="00C67A61">
            <w:pPr>
              <w:widowControl/>
              <w:autoSpaceDE/>
              <w:autoSpaceDN/>
              <w:jc w:val="both"/>
              <w:rPr>
                <w:rFonts w:ascii="Times New Roman" w:eastAsia="Times New Roman" w:hAnsi="Times New Roman" w:cs="Times New Roman"/>
                <w:color w:val="000000"/>
                <w:sz w:val="19"/>
                <w:szCs w:val="19"/>
                <w:lang w:val="ru-RU" w:eastAsia="uk-UA"/>
              </w:rPr>
            </w:pPr>
            <w:r>
              <w:rPr>
                <w:rFonts w:ascii="Times New Roman" w:eastAsia="Times New Roman" w:hAnsi="Times New Roman" w:cs="Times New Roman"/>
                <w:b/>
                <w:bCs/>
                <w:color w:val="000000"/>
                <w:sz w:val="19"/>
                <w:szCs w:val="19"/>
                <w:lang w:val="uk-UA" w:eastAsia="uk-UA"/>
              </w:rPr>
              <w:t>______________</w:t>
            </w:r>
            <w:r w:rsidR="00C67A61" w:rsidRPr="00FE02A6">
              <w:rPr>
                <w:rFonts w:ascii="Times New Roman" w:eastAsia="Times New Roman" w:hAnsi="Times New Roman" w:cs="Times New Roman"/>
                <w:color w:val="000000"/>
                <w:sz w:val="19"/>
                <w:szCs w:val="19"/>
                <w:lang w:val="ru-RU" w:eastAsia="uk-UA"/>
              </w:rPr>
              <w:t>кв.м.</w:t>
            </w:r>
            <w:r w:rsidR="00C712CF" w:rsidRPr="00FE02A6">
              <w:rPr>
                <w:rFonts w:ascii="Times New Roman" w:eastAsia="Times New Roman" w:hAnsi="Times New Roman" w:cs="Times New Roman"/>
                <w:color w:val="000000"/>
                <w:sz w:val="19"/>
                <w:szCs w:val="19"/>
                <w:lang w:val="ru-RU" w:eastAsia="uk-UA"/>
              </w:rPr>
              <w:t xml:space="preserve"> (</w:t>
            </w:r>
            <w:proofErr w:type="spellStart"/>
            <w:r w:rsidR="00C712CF" w:rsidRPr="00FE02A6">
              <w:rPr>
                <w:rFonts w:ascii="Times New Roman" w:eastAsia="Times New Roman" w:hAnsi="Times New Roman" w:cs="Times New Roman"/>
                <w:color w:val="000000"/>
                <w:sz w:val="19"/>
                <w:szCs w:val="19"/>
                <w:lang w:val="ru-RU" w:eastAsia="uk-UA"/>
              </w:rPr>
              <w:t>функціональне</w:t>
            </w:r>
            <w:proofErr w:type="spellEnd"/>
            <w:r w:rsidR="00C712CF" w:rsidRPr="00FE02A6">
              <w:rPr>
                <w:rFonts w:ascii="Times New Roman" w:eastAsia="Times New Roman" w:hAnsi="Times New Roman" w:cs="Times New Roman"/>
                <w:color w:val="000000"/>
                <w:sz w:val="19"/>
                <w:szCs w:val="19"/>
                <w:lang w:val="ru-RU" w:eastAsia="uk-UA"/>
              </w:rPr>
              <w:t xml:space="preserve"> </w:t>
            </w:r>
            <w:proofErr w:type="spellStart"/>
            <w:r w:rsidR="00C712CF" w:rsidRPr="00FE02A6">
              <w:rPr>
                <w:rFonts w:ascii="Times New Roman" w:eastAsia="Times New Roman" w:hAnsi="Times New Roman" w:cs="Times New Roman"/>
                <w:color w:val="000000"/>
                <w:sz w:val="19"/>
                <w:szCs w:val="19"/>
                <w:lang w:val="ru-RU" w:eastAsia="uk-UA"/>
              </w:rPr>
              <w:t>призначення</w:t>
            </w:r>
            <w:proofErr w:type="spellEnd"/>
            <w:r w:rsidR="00C712CF" w:rsidRPr="00FE02A6">
              <w:rPr>
                <w:rFonts w:ascii="Times New Roman" w:eastAsia="Times New Roman" w:hAnsi="Times New Roman" w:cs="Times New Roman"/>
                <w:color w:val="000000"/>
                <w:sz w:val="19"/>
                <w:szCs w:val="19"/>
                <w:lang w:val="ru-RU" w:eastAsia="uk-UA"/>
              </w:rPr>
              <w:t xml:space="preserve"> та </w:t>
            </w:r>
            <w:proofErr w:type="spellStart"/>
            <w:r w:rsidR="00C712CF" w:rsidRPr="00FE02A6">
              <w:rPr>
                <w:rFonts w:ascii="Times New Roman" w:eastAsia="Times New Roman" w:hAnsi="Times New Roman" w:cs="Times New Roman"/>
                <w:color w:val="000000"/>
                <w:sz w:val="19"/>
                <w:szCs w:val="19"/>
                <w:lang w:val="ru-RU" w:eastAsia="uk-UA"/>
              </w:rPr>
              <w:t>площа</w:t>
            </w:r>
            <w:proofErr w:type="spellEnd"/>
            <w:r w:rsidR="00C712CF" w:rsidRPr="00FE02A6">
              <w:rPr>
                <w:rFonts w:ascii="Times New Roman" w:eastAsia="Times New Roman" w:hAnsi="Times New Roman" w:cs="Times New Roman"/>
                <w:color w:val="000000"/>
                <w:sz w:val="19"/>
                <w:szCs w:val="19"/>
                <w:lang w:val="ru-RU" w:eastAsia="uk-UA"/>
              </w:rPr>
              <w:t xml:space="preserve"> </w:t>
            </w:r>
            <w:proofErr w:type="spellStart"/>
            <w:r w:rsidR="00C712CF" w:rsidRPr="00FE02A6">
              <w:rPr>
                <w:rFonts w:ascii="Times New Roman" w:eastAsia="Times New Roman" w:hAnsi="Times New Roman" w:cs="Times New Roman"/>
                <w:color w:val="000000"/>
                <w:sz w:val="19"/>
                <w:szCs w:val="19"/>
                <w:lang w:val="ru-RU" w:eastAsia="uk-UA"/>
              </w:rPr>
              <w:t>окремих</w:t>
            </w:r>
            <w:proofErr w:type="spellEnd"/>
            <w:r w:rsidR="00C712CF" w:rsidRPr="00FE02A6">
              <w:rPr>
                <w:rFonts w:ascii="Times New Roman" w:eastAsia="Times New Roman" w:hAnsi="Times New Roman" w:cs="Times New Roman"/>
                <w:color w:val="000000"/>
                <w:sz w:val="19"/>
                <w:szCs w:val="19"/>
                <w:lang w:val="ru-RU" w:eastAsia="uk-UA"/>
              </w:rPr>
              <w:t xml:space="preserve"> </w:t>
            </w:r>
            <w:proofErr w:type="spellStart"/>
            <w:r w:rsidR="00C712CF" w:rsidRPr="00FE02A6">
              <w:rPr>
                <w:rFonts w:ascii="Times New Roman" w:eastAsia="Times New Roman" w:hAnsi="Times New Roman" w:cs="Times New Roman"/>
                <w:color w:val="000000"/>
                <w:sz w:val="19"/>
                <w:szCs w:val="19"/>
                <w:lang w:val="ru-RU" w:eastAsia="uk-UA"/>
              </w:rPr>
              <w:t>приміщень</w:t>
            </w:r>
            <w:proofErr w:type="spellEnd"/>
            <w:r w:rsidR="00C712CF" w:rsidRPr="00FE02A6">
              <w:rPr>
                <w:rFonts w:ascii="Times New Roman" w:eastAsia="Times New Roman" w:hAnsi="Times New Roman" w:cs="Times New Roman"/>
                <w:color w:val="000000"/>
                <w:sz w:val="19"/>
                <w:szCs w:val="19"/>
                <w:lang w:val="ru-RU" w:eastAsia="uk-UA"/>
              </w:rPr>
              <w:t xml:space="preserve"> у </w:t>
            </w:r>
            <w:proofErr w:type="spellStart"/>
            <w:r w:rsidR="00C712CF" w:rsidRPr="00FE02A6">
              <w:rPr>
                <w:rFonts w:ascii="Times New Roman" w:eastAsia="Times New Roman" w:hAnsi="Times New Roman" w:cs="Times New Roman"/>
                <w:color w:val="000000"/>
                <w:sz w:val="19"/>
                <w:szCs w:val="19"/>
                <w:lang w:val="ru-RU" w:eastAsia="uk-UA"/>
              </w:rPr>
              <w:t>складі</w:t>
            </w:r>
            <w:proofErr w:type="spellEnd"/>
            <w:r w:rsidR="00C712CF" w:rsidRPr="00FE02A6">
              <w:rPr>
                <w:rFonts w:ascii="Times New Roman" w:eastAsia="Times New Roman" w:hAnsi="Times New Roman" w:cs="Times New Roman"/>
                <w:color w:val="000000"/>
                <w:sz w:val="19"/>
                <w:szCs w:val="19"/>
                <w:lang w:val="ru-RU" w:eastAsia="uk-UA"/>
              </w:rPr>
              <w:t xml:space="preserve"> </w:t>
            </w:r>
            <w:proofErr w:type="spellStart"/>
            <w:r w:rsidR="00C712CF" w:rsidRPr="00FE02A6">
              <w:rPr>
                <w:rFonts w:ascii="Times New Roman" w:eastAsia="Times New Roman" w:hAnsi="Times New Roman" w:cs="Times New Roman"/>
                <w:color w:val="000000"/>
                <w:sz w:val="19"/>
                <w:szCs w:val="19"/>
                <w:lang w:val="ru-RU" w:eastAsia="uk-UA"/>
              </w:rPr>
              <w:t>об’єкта</w:t>
            </w:r>
            <w:proofErr w:type="spellEnd"/>
            <w:r w:rsidR="00C712CF" w:rsidRPr="00FE02A6">
              <w:rPr>
                <w:rFonts w:ascii="Times New Roman" w:eastAsia="Times New Roman" w:hAnsi="Times New Roman" w:cs="Times New Roman"/>
                <w:color w:val="000000"/>
                <w:sz w:val="19"/>
                <w:szCs w:val="19"/>
                <w:lang w:val="ru-RU" w:eastAsia="uk-UA"/>
              </w:rPr>
              <w:t xml:space="preserve"> </w:t>
            </w:r>
            <w:proofErr w:type="spellStart"/>
            <w:r w:rsidR="00C712CF" w:rsidRPr="00FE02A6">
              <w:rPr>
                <w:rFonts w:ascii="Times New Roman" w:eastAsia="Times New Roman" w:hAnsi="Times New Roman" w:cs="Times New Roman"/>
                <w:color w:val="000000"/>
                <w:sz w:val="19"/>
                <w:szCs w:val="19"/>
                <w:lang w:val="ru-RU" w:eastAsia="uk-UA"/>
              </w:rPr>
              <w:t>наведені</w:t>
            </w:r>
            <w:proofErr w:type="spellEnd"/>
            <w:r w:rsidR="00C712CF" w:rsidRPr="00FE02A6">
              <w:rPr>
                <w:rFonts w:ascii="Times New Roman" w:eastAsia="Times New Roman" w:hAnsi="Times New Roman" w:cs="Times New Roman"/>
                <w:color w:val="000000"/>
                <w:sz w:val="19"/>
                <w:szCs w:val="19"/>
                <w:lang w:val="ru-RU" w:eastAsia="uk-UA"/>
              </w:rPr>
              <w:t xml:space="preserve"> у </w:t>
            </w:r>
            <w:proofErr w:type="spellStart"/>
            <w:r w:rsidR="00C712CF" w:rsidRPr="00FE02A6">
              <w:rPr>
                <w:rFonts w:ascii="Times New Roman" w:eastAsia="Times New Roman" w:hAnsi="Times New Roman" w:cs="Times New Roman"/>
                <w:color w:val="000000"/>
                <w:sz w:val="19"/>
                <w:szCs w:val="19"/>
                <w:lang w:val="ru-RU" w:eastAsia="uk-UA"/>
              </w:rPr>
              <w:t>Додатку</w:t>
            </w:r>
            <w:proofErr w:type="spellEnd"/>
            <w:r w:rsidR="00C712CF" w:rsidRPr="00FE02A6">
              <w:rPr>
                <w:rFonts w:ascii="Times New Roman" w:eastAsia="Times New Roman" w:hAnsi="Times New Roman" w:cs="Times New Roman"/>
                <w:color w:val="000000"/>
                <w:sz w:val="19"/>
                <w:szCs w:val="19"/>
                <w:lang w:val="ru-RU" w:eastAsia="uk-UA"/>
              </w:rPr>
              <w:t xml:space="preserve"> № 2 </w:t>
            </w:r>
            <w:proofErr w:type="gramStart"/>
            <w:r w:rsidR="00C712CF" w:rsidRPr="00FE02A6">
              <w:rPr>
                <w:rFonts w:ascii="Times New Roman" w:eastAsia="Times New Roman" w:hAnsi="Times New Roman" w:cs="Times New Roman"/>
                <w:color w:val="000000"/>
                <w:sz w:val="19"/>
                <w:szCs w:val="19"/>
                <w:lang w:val="ru-RU" w:eastAsia="uk-UA"/>
              </w:rPr>
              <w:t>до договору</w:t>
            </w:r>
            <w:proofErr w:type="gramEnd"/>
            <w:r w:rsidR="00C712CF" w:rsidRPr="00FE02A6">
              <w:rPr>
                <w:rFonts w:ascii="Times New Roman" w:eastAsia="Times New Roman" w:hAnsi="Times New Roman" w:cs="Times New Roman"/>
                <w:color w:val="000000"/>
                <w:sz w:val="19"/>
                <w:szCs w:val="19"/>
                <w:lang w:val="ru-RU" w:eastAsia="uk-UA"/>
              </w:rPr>
              <w:t>)</w:t>
            </w:r>
          </w:p>
        </w:tc>
      </w:tr>
      <w:tr w:rsidR="00C712CF" w:rsidRPr="00FE02A6" w14:paraId="358E18CF" w14:textId="77777777" w:rsidTr="00C67A61">
        <w:tc>
          <w:tcPr>
            <w:tcW w:w="4749" w:type="dxa"/>
          </w:tcPr>
          <w:p w14:paraId="0CEBA8C5"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sz w:val="19"/>
                <w:szCs w:val="19"/>
                <w:lang w:val="ru-RU" w:eastAsia="uk-UA"/>
              </w:rPr>
              <w:t>житлова</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площа</w:t>
            </w:r>
            <w:proofErr w:type="spellEnd"/>
          </w:p>
        </w:tc>
        <w:tc>
          <w:tcPr>
            <w:tcW w:w="5770" w:type="dxa"/>
          </w:tcPr>
          <w:p w14:paraId="47B63EA5" w14:textId="6BE17578" w:rsidR="00C712CF" w:rsidRPr="00FE02A6" w:rsidRDefault="00030222" w:rsidP="00C67A61">
            <w:pPr>
              <w:widowControl/>
              <w:autoSpaceDE/>
              <w:autoSpaceDN/>
              <w:jc w:val="both"/>
              <w:rPr>
                <w:rFonts w:ascii="Times New Roman" w:eastAsia="Times New Roman" w:hAnsi="Times New Roman" w:cs="Times New Roman"/>
                <w:color w:val="000000"/>
                <w:sz w:val="19"/>
                <w:szCs w:val="19"/>
                <w:lang w:val="ru-RU" w:eastAsia="uk-UA"/>
              </w:rPr>
            </w:pPr>
            <w:r>
              <w:rPr>
                <w:rFonts w:ascii="Times New Roman" w:eastAsia="Times New Roman" w:hAnsi="Times New Roman" w:cs="Times New Roman"/>
                <w:b/>
                <w:bCs/>
                <w:color w:val="000000"/>
                <w:sz w:val="19"/>
                <w:szCs w:val="19"/>
                <w:lang w:val="uk-UA" w:eastAsia="uk-UA"/>
              </w:rPr>
              <w:t>______________</w:t>
            </w:r>
          </w:p>
        </w:tc>
      </w:tr>
      <w:tr w:rsidR="00C712CF" w:rsidRPr="00FE02A6" w14:paraId="5B0FE9DE" w14:textId="77777777" w:rsidTr="00C67A61">
        <w:tc>
          <w:tcPr>
            <w:tcW w:w="4749" w:type="dxa"/>
          </w:tcPr>
          <w:p w14:paraId="275A8103"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sz w:val="19"/>
                <w:szCs w:val="19"/>
                <w:lang w:val="ru-RU" w:eastAsia="uk-UA"/>
              </w:rPr>
              <w:t>кількість</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кімнат</w:t>
            </w:r>
            <w:proofErr w:type="spellEnd"/>
          </w:p>
        </w:tc>
        <w:tc>
          <w:tcPr>
            <w:tcW w:w="5770" w:type="dxa"/>
          </w:tcPr>
          <w:p w14:paraId="56141253" w14:textId="59A9D36F" w:rsidR="00C712CF" w:rsidRPr="00FE02A6" w:rsidRDefault="00030222" w:rsidP="00C67A61">
            <w:pPr>
              <w:widowControl/>
              <w:autoSpaceDE/>
              <w:autoSpaceDN/>
              <w:jc w:val="both"/>
              <w:rPr>
                <w:rFonts w:ascii="Times New Roman" w:eastAsia="Times New Roman" w:hAnsi="Times New Roman" w:cs="Times New Roman"/>
                <w:color w:val="000000"/>
                <w:sz w:val="19"/>
                <w:szCs w:val="19"/>
                <w:lang w:val="ru-RU" w:eastAsia="uk-UA"/>
              </w:rPr>
            </w:pPr>
            <w:r>
              <w:rPr>
                <w:rFonts w:ascii="Times New Roman" w:eastAsia="Times New Roman" w:hAnsi="Times New Roman" w:cs="Times New Roman"/>
                <w:b/>
                <w:bCs/>
                <w:color w:val="000000"/>
                <w:sz w:val="19"/>
                <w:szCs w:val="19"/>
                <w:lang w:val="uk-UA" w:eastAsia="uk-UA"/>
              </w:rPr>
              <w:t>______________</w:t>
            </w:r>
          </w:p>
        </w:tc>
      </w:tr>
      <w:tr w:rsidR="00C712CF" w:rsidRPr="00FE02A6" w14:paraId="6D974D60" w14:textId="77777777" w:rsidTr="00C67A61">
        <w:tc>
          <w:tcPr>
            <w:tcW w:w="10519" w:type="dxa"/>
            <w:gridSpan w:val="2"/>
          </w:tcPr>
          <w:p w14:paraId="0C8BE330"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b/>
                <w:bCs/>
                <w:color w:val="000000"/>
                <w:sz w:val="19"/>
                <w:szCs w:val="19"/>
                <w:lang w:val="ru-RU" w:eastAsia="uk-UA"/>
              </w:rPr>
              <w:t>Конструктивні</w:t>
            </w:r>
            <w:proofErr w:type="spellEnd"/>
            <w:r w:rsidRPr="00FE02A6">
              <w:rPr>
                <w:rFonts w:ascii="Times New Roman" w:eastAsia="Times New Roman" w:hAnsi="Times New Roman" w:cs="Times New Roman"/>
                <w:b/>
                <w:bCs/>
                <w:color w:val="000000"/>
                <w:sz w:val="19"/>
                <w:szCs w:val="19"/>
                <w:lang w:val="ru-RU" w:eastAsia="uk-UA"/>
              </w:rPr>
              <w:t xml:space="preserve"> </w:t>
            </w:r>
            <w:proofErr w:type="spellStart"/>
            <w:r w:rsidRPr="00FE02A6">
              <w:rPr>
                <w:rFonts w:ascii="Times New Roman" w:eastAsia="Times New Roman" w:hAnsi="Times New Roman" w:cs="Times New Roman"/>
                <w:b/>
                <w:bCs/>
                <w:color w:val="000000"/>
                <w:sz w:val="19"/>
                <w:szCs w:val="19"/>
                <w:lang w:val="ru-RU" w:eastAsia="uk-UA"/>
              </w:rPr>
              <w:t>елементи</w:t>
            </w:r>
            <w:proofErr w:type="spellEnd"/>
            <w:r w:rsidRPr="00FE02A6">
              <w:rPr>
                <w:rFonts w:ascii="Times New Roman" w:eastAsia="Times New Roman" w:hAnsi="Times New Roman" w:cs="Times New Roman"/>
                <w:b/>
                <w:bCs/>
                <w:color w:val="000000"/>
                <w:sz w:val="19"/>
                <w:szCs w:val="19"/>
                <w:lang w:val="ru-RU" w:eastAsia="uk-UA"/>
              </w:rPr>
              <w:t>:</w:t>
            </w:r>
          </w:p>
        </w:tc>
      </w:tr>
      <w:tr w:rsidR="00C712CF" w:rsidRPr="00FE02A6" w14:paraId="34C13AD0" w14:textId="77777777" w:rsidTr="00C67A61">
        <w:tc>
          <w:tcPr>
            <w:tcW w:w="10519" w:type="dxa"/>
            <w:gridSpan w:val="2"/>
          </w:tcPr>
          <w:p w14:paraId="60804AC4" w14:textId="77777777" w:rsidR="00C712CF" w:rsidRPr="00FE02A6" w:rsidRDefault="00C712CF" w:rsidP="00C67A61">
            <w:pPr>
              <w:widowControl/>
              <w:autoSpaceDE/>
              <w:autoSpaceDN/>
              <w:jc w:val="both"/>
              <w:rPr>
                <w:rFonts w:ascii="Times New Roman" w:eastAsia="Times New Roman" w:hAnsi="Times New Roman" w:cs="Times New Roman"/>
                <w:b/>
                <w:bCs/>
                <w:color w:val="000000"/>
                <w:sz w:val="19"/>
                <w:szCs w:val="19"/>
                <w:lang w:val="ru-RU" w:eastAsia="uk-UA"/>
              </w:rPr>
            </w:pPr>
          </w:p>
        </w:tc>
      </w:tr>
      <w:tr w:rsidR="00C712CF" w:rsidRPr="00FE02A6" w14:paraId="7F8930DC" w14:textId="77777777" w:rsidTr="00C67A61">
        <w:tc>
          <w:tcPr>
            <w:tcW w:w="4749" w:type="dxa"/>
          </w:tcPr>
          <w:p w14:paraId="73FA0FD5"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themeColor="text1"/>
                <w:sz w:val="19"/>
                <w:szCs w:val="19"/>
                <w:lang w:val="ru-RU" w:eastAsia="uk-UA"/>
              </w:rPr>
              <w:t>перекриття</w:t>
            </w:r>
            <w:proofErr w:type="spellEnd"/>
          </w:p>
        </w:tc>
        <w:tc>
          <w:tcPr>
            <w:tcW w:w="5770" w:type="dxa"/>
          </w:tcPr>
          <w:p w14:paraId="5B3E4927"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themeColor="text1"/>
                <w:sz w:val="19"/>
                <w:szCs w:val="19"/>
                <w:lang w:val="ru-RU" w:eastAsia="uk-UA"/>
              </w:rPr>
              <w:t>Монолітні</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залізобетонні</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плити</w:t>
            </w:r>
            <w:proofErr w:type="spellEnd"/>
          </w:p>
        </w:tc>
      </w:tr>
      <w:tr w:rsidR="00C712CF" w:rsidRPr="00FE02A6" w14:paraId="67092E03" w14:textId="77777777" w:rsidTr="00C67A61">
        <w:tc>
          <w:tcPr>
            <w:tcW w:w="4749" w:type="dxa"/>
          </w:tcPr>
          <w:p w14:paraId="4D246401"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themeColor="text1"/>
                <w:sz w:val="19"/>
                <w:szCs w:val="19"/>
                <w:lang w:val="ru-RU" w:eastAsia="uk-UA"/>
              </w:rPr>
              <w:t>стіни</w:t>
            </w:r>
            <w:proofErr w:type="spellEnd"/>
          </w:p>
        </w:tc>
        <w:tc>
          <w:tcPr>
            <w:tcW w:w="5770" w:type="dxa"/>
          </w:tcPr>
          <w:p w14:paraId="081D4C6A"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val="ru-RU" w:eastAsia="uk-UA"/>
              </w:rPr>
              <w:t>Це</w:t>
            </w:r>
            <w:r w:rsidRPr="00FE02A6">
              <w:rPr>
                <w:rFonts w:ascii="Times New Roman" w:eastAsia="Times New Roman" w:hAnsi="Times New Roman" w:cs="Times New Roman"/>
                <w:color w:val="000000" w:themeColor="text1"/>
                <w:sz w:val="19"/>
                <w:szCs w:val="19"/>
                <w:lang w:eastAsia="uk-UA"/>
              </w:rPr>
              <w:t>гла</w:t>
            </w:r>
            <w:proofErr w:type="spellEnd"/>
            <w:r w:rsidRPr="00FE02A6">
              <w:rPr>
                <w:rFonts w:ascii="Times New Roman" w:eastAsia="Times New Roman" w:hAnsi="Times New Roman" w:cs="Times New Roman"/>
                <w:color w:val="000000" w:themeColor="text1"/>
                <w:sz w:val="19"/>
                <w:szCs w:val="19"/>
                <w:lang w:eastAsia="uk-UA"/>
              </w:rPr>
              <w:t xml:space="preserve"> 2 НФ</w:t>
            </w:r>
          </w:p>
        </w:tc>
      </w:tr>
      <w:tr w:rsidR="00C712CF" w:rsidRPr="00FE02A6" w14:paraId="5C4F7AC6" w14:textId="77777777" w:rsidTr="00C67A61">
        <w:tc>
          <w:tcPr>
            <w:tcW w:w="4749" w:type="dxa"/>
          </w:tcPr>
          <w:p w14:paraId="66370912"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lastRenderedPageBreak/>
              <w:t>перегородки</w:t>
            </w:r>
            <w:proofErr w:type="spellEnd"/>
          </w:p>
        </w:tc>
        <w:tc>
          <w:tcPr>
            <w:tcW w:w="5770" w:type="dxa"/>
          </w:tcPr>
          <w:p w14:paraId="6863EB87"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Керамо</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та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газоблок</w:t>
            </w:r>
            <w:proofErr w:type="spellEnd"/>
          </w:p>
        </w:tc>
      </w:tr>
      <w:tr w:rsidR="00C712CF" w:rsidRPr="00FE02A6" w14:paraId="00F5E1BF" w14:textId="77777777" w:rsidTr="00C67A61">
        <w:tc>
          <w:tcPr>
            <w:tcW w:w="4749" w:type="dxa"/>
          </w:tcPr>
          <w:p w14:paraId="7025EADF"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балкони</w:t>
            </w:r>
            <w:proofErr w:type="spellEnd"/>
          </w:p>
        </w:tc>
        <w:tc>
          <w:tcPr>
            <w:tcW w:w="5770" w:type="dxa"/>
          </w:tcPr>
          <w:p w14:paraId="79B07142"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Монолітні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залізобетонні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плити</w:t>
            </w:r>
            <w:proofErr w:type="spellEnd"/>
          </w:p>
        </w:tc>
      </w:tr>
      <w:tr w:rsidR="00C712CF" w:rsidRPr="00FE02A6" w14:paraId="372ECD29" w14:textId="77777777" w:rsidTr="00C67A61">
        <w:tc>
          <w:tcPr>
            <w:tcW w:w="4749" w:type="dxa"/>
          </w:tcPr>
          <w:p w14:paraId="73E21E19"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лоджії</w:t>
            </w:r>
            <w:proofErr w:type="spellEnd"/>
          </w:p>
        </w:tc>
        <w:tc>
          <w:tcPr>
            <w:tcW w:w="5770" w:type="dxa"/>
          </w:tcPr>
          <w:p w14:paraId="44A98A63"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Монолітні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залізобетонні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плити</w:t>
            </w:r>
            <w:proofErr w:type="spellEnd"/>
          </w:p>
        </w:tc>
      </w:tr>
      <w:tr w:rsidR="00C712CF" w:rsidRPr="00FE02A6" w14:paraId="464ED80D" w14:textId="77777777" w:rsidTr="00C67A61">
        <w:tc>
          <w:tcPr>
            <w:tcW w:w="4749" w:type="dxa"/>
          </w:tcPr>
          <w:p w14:paraId="19816587"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тераси</w:t>
            </w:r>
            <w:proofErr w:type="spellEnd"/>
          </w:p>
        </w:tc>
        <w:tc>
          <w:tcPr>
            <w:tcW w:w="5770" w:type="dxa"/>
          </w:tcPr>
          <w:p w14:paraId="1420B866"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Монолітні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залізобетонні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плити</w:t>
            </w:r>
            <w:proofErr w:type="spellEnd"/>
          </w:p>
        </w:tc>
      </w:tr>
      <w:tr w:rsidR="00C712CF" w:rsidRPr="00FE02A6" w14:paraId="72DC5BC9" w14:textId="77777777" w:rsidTr="00C67A61">
        <w:tc>
          <w:tcPr>
            <w:tcW w:w="4749" w:type="dxa"/>
          </w:tcPr>
          <w:p w14:paraId="59C35100"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покривання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підлоги</w:t>
            </w:r>
            <w:proofErr w:type="spellEnd"/>
          </w:p>
        </w:tc>
        <w:tc>
          <w:tcPr>
            <w:tcW w:w="5770" w:type="dxa"/>
          </w:tcPr>
          <w:p w14:paraId="35074484"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themeColor="text1"/>
                <w:sz w:val="19"/>
                <w:szCs w:val="19"/>
                <w:lang w:val="ru-RU" w:eastAsia="uk-UA"/>
              </w:rPr>
              <w:t>Чорново</w:t>
            </w:r>
            <w:proofErr w:type="spellEnd"/>
            <w:r w:rsidRPr="00FE02A6">
              <w:rPr>
                <w:rFonts w:ascii="Times New Roman" w:eastAsia="Times New Roman" w:hAnsi="Times New Roman" w:cs="Times New Roman"/>
                <w:color w:val="000000" w:themeColor="text1"/>
                <w:sz w:val="19"/>
                <w:szCs w:val="19"/>
                <w:lang w:val="ru-RU" w:eastAsia="uk-UA"/>
              </w:rPr>
              <w:t xml:space="preserve"> стяжка в </w:t>
            </w:r>
            <w:proofErr w:type="spellStart"/>
            <w:r w:rsidRPr="00FE02A6">
              <w:rPr>
                <w:rFonts w:ascii="Times New Roman" w:eastAsia="Times New Roman" w:hAnsi="Times New Roman" w:cs="Times New Roman"/>
                <w:color w:val="000000" w:themeColor="text1"/>
                <w:sz w:val="19"/>
                <w:szCs w:val="19"/>
                <w:lang w:val="ru-RU" w:eastAsia="uk-UA"/>
              </w:rPr>
              <w:t>житлових</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кімнатах</w:t>
            </w:r>
            <w:proofErr w:type="spellEnd"/>
          </w:p>
        </w:tc>
      </w:tr>
      <w:tr w:rsidR="00C712CF" w:rsidRPr="00FE02A6" w14:paraId="79B15086" w14:textId="77777777" w:rsidTr="00C67A61">
        <w:tc>
          <w:tcPr>
            <w:tcW w:w="4749" w:type="dxa"/>
          </w:tcPr>
          <w:p w14:paraId="0ABA1413"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опорядження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га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покривання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стін</w:t>
            </w:r>
            <w:proofErr w:type="spellEnd"/>
          </w:p>
        </w:tc>
        <w:tc>
          <w:tcPr>
            <w:tcW w:w="5770" w:type="dxa"/>
          </w:tcPr>
          <w:p w14:paraId="1FA0DFAA"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Штукатурка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окрім</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санвузлів</w:t>
            </w:r>
            <w:proofErr w:type="spellEnd"/>
            <w:r w:rsidRPr="00FE02A6">
              <w:rPr>
                <w:rFonts w:ascii="Times New Roman" w:eastAsia="Times New Roman" w:hAnsi="Times New Roman" w:cs="Times New Roman"/>
                <w:color w:val="000000" w:themeColor="text1"/>
                <w:sz w:val="19"/>
                <w:szCs w:val="19"/>
                <w:lang w:eastAsia="uk-UA"/>
              </w:rPr>
              <w:t>)</w:t>
            </w:r>
          </w:p>
        </w:tc>
      </w:tr>
      <w:tr w:rsidR="00C712CF" w:rsidRPr="00FE02A6" w14:paraId="4343F409" w14:textId="77777777" w:rsidTr="00C67A61">
        <w:tc>
          <w:tcPr>
            <w:tcW w:w="4749" w:type="dxa"/>
          </w:tcPr>
          <w:p w14:paraId="226B27BB"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опорядження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та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покривання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перегородок</w:t>
            </w:r>
            <w:proofErr w:type="spellEnd"/>
          </w:p>
        </w:tc>
        <w:tc>
          <w:tcPr>
            <w:tcW w:w="5770" w:type="dxa"/>
          </w:tcPr>
          <w:p w14:paraId="03DFFEF0"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Штукатурка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окрім</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санвузлів</w:t>
            </w:r>
            <w:proofErr w:type="spellEnd"/>
            <w:r w:rsidRPr="00FE02A6">
              <w:rPr>
                <w:rFonts w:ascii="Times New Roman" w:eastAsia="Times New Roman" w:hAnsi="Times New Roman" w:cs="Times New Roman"/>
                <w:color w:val="000000" w:themeColor="text1"/>
                <w:sz w:val="19"/>
                <w:szCs w:val="19"/>
                <w:lang w:eastAsia="uk-UA"/>
              </w:rPr>
              <w:t>)</w:t>
            </w:r>
          </w:p>
        </w:tc>
      </w:tr>
      <w:tr w:rsidR="00C712CF" w:rsidRPr="00FE02A6" w14:paraId="230DD80C" w14:textId="77777777" w:rsidTr="00C67A61">
        <w:tc>
          <w:tcPr>
            <w:tcW w:w="4749" w:type="dxa"/>
          </w:tcPr>
          <w:p w14:paraId="20F5D59D"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опорядження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та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покривання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стелі</w:t>
            </w:r>
            <w:proofErr w:type="spellEnd"/>
          </w:p>
        </w:tc>
        <w:tc>
          <w:tcPr>
            <w:tcW w:w="5770" w:type="dxa"/>
          </w:tcPr>
          <w:p w14:paraId="1210A16F"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Не</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виконується</w:t>
            </w:r>
            <w:proofErr w:type="spellEnd"/>
          </w:p>
        </w:tc>
      </w:tr>
      <w:tr w:rsidR="00C712CF" w:rsidRPr="00FE02A6" w14:paraId="13F76FCD" w14:textId="77777777" w:rsidTr="00C67A61">
        <w:tc>
          <w:tcPr>
            <w:tcW w:w="4749" w:type="dxa"/>
          </w:tcPr>
          <w:p w14:paraId="65260B17"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сходи</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при</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багаторівневих</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об’єктах</w:t>
            </w:r>
            <w:proofErr w:type="spellEnd"/>
            <w:r w:rsidRPr="00FE02A6">
              <w:rPr>
                <w:rFonts w:ascii="Times New Roman" w:eastAsia="Times New Roman" w:hAnsi="Times New Roman" w:cs="Times New Roman"/>
                <w:color w:val="000000" w:themeColor="text1"/>
                <w:sz w:val="19"/>
                <w:szCs w:val="19"/>
                <w:lang w:eastAsia="uk-UA"/>
              </w:rPr>
              <w:t>)</w:t>
            </w:r>
          </w:p>
        </w:tc>
        <w:tc>
          <w:tcPr>
            <w:tcW w:w="5770" w:type="dxa"/>
          </w:tcPr>
          <w:p w14:paraId="7F845D2C"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Не</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передбачено</w:t>
            </w:r>
            <w:proofErr w:type="spellEnd"/>
          </w:p>
        </w:tc>
      </w:tr>
      <w:tr w:rsidR="00C712CF" w:rsidRPr="00FE02A6" w14:paraId="382D8CDC" w14:textId="77777777" w:rsidTr="00C67A61">
        <w:tc>
          <w:tcPr>
            <w:tcW w:w="4749" w:type="dxa"/>
          </w:tcPr>
          <w:p w14:paraId="1688C70B"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вікна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заповнення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віконних</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прорізів</w:t>
            </w:r>
            <w:proofErr w:type="spellEnd"/>
            <w:r w:rsidRPr="00FE02A6">
              <w:rPr>
                <w:rFonts w:ascii="Times New Roman" w:eastAsia="Times New Roman" w:hAnsi="Times New Roman" w:cs="Times New Roman"/>
                <w:color w:val="000000" w:themeColor="text1"/>
                <w:sz w:val="19"/>
                <w:szCs w:val="19"/>
                <w:lang w:eastAsia="uk-UA"/>
              </w:rPr>
              <w:t>)</w:t>
            </w:r>
          </w:p>
        </w:tc>
        <w:tc>
          <w:tcPr>
            <w:tcW w:w="5770" w:type="dxa"/>
          </w:tcPr>
          <w:p w14:paraId="1848B3FC"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Металопластикові</w:t>
            </w:r>
            <w:proofErr w:type="spellEnd"/>
            <w:r w:rsidRPr="00FE02A6">
              <w:rPr>
                <w:rFonts w:ascii="Times New Roman" w:eastAsia="Times New Roman" w:hAnsi="Times New Roman" w:cs="Times New Roman"/>
                <w:color w:val="000000" w:themeColor="text1"/>
                <w:sz w:val="19"/>
                <w:szCs w:val="19"/>
                <w:lang w:eastAsia="uk-UA"/>
              </w:rPr>
              <w:t xml:space="preserve"> з </w:t>
            </w:r>
            <w:proofErr w:type="spellStart"/>
            <w:r w:rsidRPr="00FE02A6">
              <w:rPr>
                <w:rFonts w:ascii="Times New Roman" w:eastAsia="Times New Roman" w:hAnsi="Times New Roman" w:cs="Times New Roman"/>
                <w:color w:val="000000" w:themeColor="text1"/>
                <w:sz w:val="19"/>
                <w:szCs w:val="19"/>
                <w:lang w:eastAsia="uk-UA"/>
              </w:rPr>
              <w:t>енергозберігаючим</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склопакетами</w:t>
            </w:r>
            <w:proofErr w:type="spellEnd"/>
          </w:p>
        </w:tc>
      </w:tr>
      <w:tr w:rsidR="00C712CF" w:rsidRPr="00FE02A6" w14:paraId="2D7D69DE" w14:textId="77777777" w:rsidTr="00C67A61">
        <w:tc>
          <w:tcPr>
            <w:tcW w:w="4749" w:type="dxa"/>
          </w:tcPr>
          <w:p w14:paraId="4681A43F"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вхідні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двері</w:t>
            </w:r>
            <w:proofErr w:type="spellEnd"/>
          </w:p>
        </w:tc>
        <w:tc>
          <w:tcPr>
            <w:tcW w:w="5770" w:type="dxa"/>
          </w:tcPr>
          <w:p w14:paraId="7686D3EF"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Металеві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протипожежні</w:t>
            </w:r>
            <w:proofErr w:type="spellEnd"/>
          </w:p>
        </w:tc>
      </w:tr>
      <w:tr w:rsidR="00C712CF" w:rsidRPr="00FE02A6" w14:paraId="6E60A931" w14:textId="77777777" w:rsidTr="00C67A61">
        <w:tc>
          <w:tcPr>
            <w:tcW w:w="4749" w:type="dxa"/>
          </w:tcPr>
          <w:p w14:paraId="3F532ECF"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themeColor="text1"/>
                <w:sz w:val="19"/>
                <w:szCs w:val="19"/>
                <w:lang w:val="ru-RU" w:eastAsia="uk-UA"/>
              </w:rPr>
              <w:t>заповнення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дверних</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прорізів</w:t>
            </w:r>
            <w:proofErr w:type="spellEnd"/>
            <w:r w:rsidRPr="00FE02A6">
              <w:rPr>
                <w:rFonts w:ascii="Times New Roman" w:eastAsia="Times New Roman" w:hAnsi="Times New Roman" w:cs="Times New Roman"/>
                <w:color w:val="000000" w:themeColor="text1"/>
                <w:sz w:val="19"/>
                <w:szCs w:val="19"/>
                <w:lang w:val="ru-RU" w:eastAsia="uk-UA"/>
              </w:rPr>
              <w:t xml:space="preserve"> у </w:t>
            </w:r>
            <w:proofErr w:type="spellStart"/>
            <w:r w:rsidRPr="00FE02A6">
              <w:rPr>
                <w:rFonts w:ascii="Times New Roman" w:eastAsia="Times New Roman" w:hAnsi="Times New Roman" w:cs="Times New Roman"/>
                <w:color w:val="000000" w:themeColor="text1"/>
                <w:sz w:val="19"/>
                <w:szCs w:val="19"/>
                <w:lang w:val="ru-RU" w:eastAsia="uk-UA"/>
              </w:rPr>
              <w:t>внутрішніх</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стінах</w:t>
            </w:r>
            <w:proofErr w:type="spellEnd"/>
            <w:r w:rsidRPr="00FE02A6">
              <w:rPr>
                <w:rFonts w:ascii="Times New Roman" w:eastAsia="Times New Roman" w:hAnsi="Times New Roman" w:cs="Times New Roman"/>
                <w:color w:val="000000" w:themeColor="text1"/>
                <w:sz w:val="19"/>
                <w:szCs w:val="19"/>
                <w:lang w:val="ru-RU" w:eastAsia="uk-UA"/>
              </w:rPr>
              <w:t>, перегородках</w:t>
            </w:r>
          </w:p>
        </w:tc>
        <w:tc>
          <w:tcPr>
            <w:tcW w:w="5770" w:type="dxa"/>
          </w:tcPr>
          <w:p w14:paraId="753787C6"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Не</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передбачено</w:t>
            </w:r>
            <w:proofErr w:type="spellEnd"/>
          </w:p>
        </w:tc>
      </w:tr>
      <w:tr w:rsidR="00C712CF" w:rsidRPr="00FE02A6" w14:paraId="1F006350" w14:textId="77777777" w:rsidTr="00C67A61">
        <w:tc>
          <w:tcPr>
            <w:tcW w:w="4749" w:type="dxa"/>
          </w:tcPr>
          <w:p w14:paraId="0D47BD28"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themeColor="text1"/>
                <w:sz w:val="19"/>
                <w:szCs w:val="19"/>
                <w:lang w:val="ru-RU" w:eastAsia="uk-UA"/>
              </w:rPr>
              <w:t>заповнення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дверних</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прорізів</w:t>
            </w:r>
            <w:proofErr w:type="spellEnd"/>
            <w:r w:rsidRPr="00FE02A6">
              <w:rPr>
                <w:rFonts w:ascii="Times New Roman" w:eastAsia="Times New Roman" w:hAnsi="Times New Roman" w:cs="Times New Roman"/>
                <w:color w:val="000000" w:themeColor="text1"/>
                <w:sz w:val="19"/>
                <w:szCs w:val="19"/>
                <w:lang w:val="ru-RU" w:eastAsia="uk-UA"/>
              </w:rPr>
              <w:t xml:space="preserve"> у </w:t>
            </w:r>
            <w:proofErr w:type="spellStart"/>
            <w:r w:rsidRPr="00FE02A6">
              <w:rPr>
                <w:rFonts w:ascii="Times New Roman" w:eastAsia="Times New Roman" w:hAnsi="Times New Roman" w:cs="Times New Roman"/>
                <w:color w:val="000000" w:themeColor="text1"/>
                <w:sz w:val="19"/>
                <w:szCs w:val="19"/>
                <w:lang w:val="ru-RU" w:eastAsia="uk-UA"/>
              </w:rPr>
              <w:t>зовнішніх</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огороджувальних</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конструкціях</w:t>
            </w:r>
            <w:proofErr w:type="spellEnd"/>
          </w:p>
        </w:tc>
        <w:tc>
          <w:tcPr>
            <w:tcW w:w="5770" w:type="dxa"/>
          </w:tcPr>
          <w:p w14:paraId="143060DB"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r w:rsidRPr="00FE02A6">
              <w:rPr>
                <w:rFonts w:ascii="Times New Roman" w:eastAsia="Times New Roman" w:hAnsi="Times New Roman" w:cs="Times New Roman"/>
                <w:color w:val="000000" w:themeColor="text1"/>
                <w:sz w:val="19"/>
                <w:szCs w:val="19"/>
                <w:lang w:val="ru-RU" w:eastAsia="uk-UA"/>
              </w:rPr>
              <w:t xml:space="preserve">На </w:t>
            </w:r>
            <w:proofErr w:type="spellStart"/>
            <w:r w:rsidRPr="00FE02A6">
              <w:rPr>
                <w:rFonts w:ascii="Times New Roman" w:eastAsia="Times New Roman" w:hAnsi="Times New Roman" w:cs="Times New Roman"/>
                <w:color w:val="000000" w:themeColor="text1"/>
                <w:sz w:val="19"/>
                <w:szCs w:val="19"/>
                <w:lang w:val="ru-RU" w:eastAsia="uk-UA"/>
              </w:rPr>
              <w:t>відкритих</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лоджіях</w:t>
            </w:r>
            <w:proofErr w:type="spellEnd"/>
            <w:r w:rsidRPr="00FE02A6">
              <w:rPr>
                <w:rFonts w:ascii="Times New Roman" w:eastAsia="Times New Roman" w:hAnsi="Times New Roman" w:cs="Times New Roman"/>
                <w:color w:val="000000" w:themeColor="text1"/>
                <w:sz w:val="19"/>
                <w:szCs w:val="19"/>
                <w:lang w:val="ru-RU" w:eastAsia="uk-UA"/>
              </w:rPr>
              <w:t xml:space="preserve"> та балконах </w:t>
            </w:r>
            <w:proofErr w:type="spellStart"/>
            <w:r w:rsidRPr="00FE02A6">
              <w:rPr>
                <w:rFonts w:ascii="Times New Roman" w:eastAsia="Times New Roman" w:hAnsi="Times New Roman" w:cs="Times New Roman"/>
                <w:color w:val="000000" w:themeColor="text1"/>
                <w:sz w:val="19"/>
                <w:szCs w:val="19"/>
                <w:lang w:val="ru-RU" w:eastAsia="uk-UA"/>
              </w:rPr>
              <w:t>металопластикові</w:t>
            </w:r>
            <w:proofErr w:type="spellEnd"/>
            <w:r w:rsidRPr="00FE02A6">
              <w:rPr>
                <w:rFonts w:ascii="Times New Roman" w:eastAsia="Times New Roman" w:hAnsi="Times New Roman" w:cs="Times New Roman"/>
                <w:color w:val="000000" w:themeColor="text1"/>
                <w:sz w:val="19"/>
                <w:szCs w:val="19"/>
                <w:lang w:val="ru-RU" w:eastAsia="uk-UA"/>
              </w:rPr>
              <w:t xml:space="preserve"> з </w:t>
            </w:r>
            <w:proofErr w:type="spellStart"/>
            <w:r w:rsidRPr="00FE02A6">
              <w:rPr>
                <w:rFonts w:ascii="Times New Roman" w:eastAsia="Times New Roman" w:hAnsi="Times New Roman" w:cs="Times New Roman"/>
                <w:color w:val="000000" w:themeColor="text1"/>
                <w:sz w:val="19"/>
                <w:szCs w:val="19"/>
                <w:lang w:val="ru-RU" w:eastAsia="uk-UA"/>
              </w:rPr>
              <w:t>енергозберігаючими</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склопакетами</w:t>
            </w:r>
            <w:proofErr w:type="spellEnd"/>
          </w:p>
        </w:tc>
      </w:tr>
      <w:tr w:rsidR="00C712CF" w:rsidRPr="00FE02A6" w14:paraId="26AE0844" w14:textId="77777777" w:rsidTr="00C67A61">
        <w:tc>
          <w:tcPr>
            <w:tcW w:w="4749" w:type="dxa"/>
          </w:tcPr>
          <w:p w14:paraId="6CEEBEEA"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вбудовані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шафи</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та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антресолі</w:t>
            </w:r>
            <w:proofErr w:type="spellEnd"/>
          </w:p>
        </w:tc>
        <w:tc>
          <w:tcPr>
            <w:tcW w:w="5770" w:type="dxa"/>
          </w:tcPr>
          <w:p w14:paraId="1E1F0275"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Не</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передбачено</w:t>
            </w:r>
            <w:proofErr w:type="spellEnd"/>
          </w:p>
        </w:tc>
      </w:tr>
      <w:tr w:rsidR="00C712CF" w:rsidRPr="00FE02A6" w14:paraId="2B66EB45" w14:textId="77777777" w:rsidTr="00C67A61">
        <w:tc>
          <w:tcPr>
            <w:tcW w:w="10519" w:type="dxa"/>
            <w:gridSpan w:val="2"/>
          </w:tcPr>
          <w:p w14:paraId="7D7FD04C"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b/>
                <w:bCs/>
                <w:color w:val="000000"/>
                <w:sz w:val="19"/>
                <w:szCs w:val="19"/>
                <w:lang w:eastAsia="uk-UA"/>
              </w:rPr>
              <w:t>Інженерне</w:t>
            </w:r>
            <w:proofErr w:type="spellEnd"/>
            <w:r w:rsidRPr="00FE02A6">
              <w:rPr>
                <w:rFonts w:ascii="Times New Roman" w:eastAsia="Times New Roman" w:hAnsi="Times New Roman" w:cs="Times New Roman"/>
                <w:b/>
                <w:bCs/>
                <w:color w:val="000000"/>
                <w:sz w:val="19"/>
                <w:szCs w:val="19"/>
                <w:lang w:eastAsia="uk-UA"/>
              </w:rPr>
              <w:t xml:space="preserve"> </w:t>
            </w:r>
            <w:proofErr w:type="spellStart"/>
            <w:r w:rsidRPr="00FE02A6">
              <w:rPr>
                <w:rFonts w:ascii="Times New Roman" w:eastAsia="Times New Roman" w:hAnsi="Times New Roman" w:cs="Times New Roman"/>
                <w:b/>
                <w:bCs/>
                <w:color w:val="000000"/>
                <w:sz w:val="19"/>
                <w:szCs w:val="19"/>
                <w:lang w:eastAsia="uk-UA"/>
              </w:rPr>
              <w:t>обладнання</w:t>
            </w:r>
            <w:proofErr w:type="spellEnd"/>
            <w:r w:rsidRPr="00FE02A6">
              <w:rPr>
                <w:rFonts w:ascii="Times New Roman" w:eastAsia="Times New Roman" w:hAnsi="Times New Roman" w:cs="Times New Roman"/>
                <w:b/>
                <w:bCs/>
                <w:color w:val="000000"/>
                <w:sz w:val="19"/>
                <w:szCs w:val="19"/>
                <w:lang w:eastAsia="uk-UA"/>
              </w:rPr>
              <w:t>:</w:t>
            </w:r>
          </w:p>
        </w:tc>
      </w:tr>
      <w:tr w:rsidR="00C712CF" w:rsidRPr="00FE02A6" w14:paraId="48653170" w14:textId="77777777" w:rsidTr="00C67A61">
        <w:tc>
          <w:tcPr>
            <w:tcW w:w="4749" w:type="dxa"/>
          </w:tcPr>
          <w:p w14:paraId="265C930E"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системи</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опалення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теплопостачання</w:t>
            </w:r>
            <w:proofErr w:type="spellEnd"/>
            <w:r w:rsidRPr="00FE02A6">
              <w:rPr>
                <w:rFonts w:ascii="Times New Roman" w:eastAsia="Times New Roman" w:hAnsi="Times New Roman" w:cs="Times New Roman"/>
                <w:color w:val="000000" w:themeColor="text1"/>
                <w:sz w:val="19"/>
                <w:szCs w:val="19"/>
                <w:lang w:eastAsia="uk-UA"/>
              </w:rPr>
              <w:t>)</w:t>
            </w:r>
          </w:p>
        </w:tc>
        <w:tc>
          <w:tcPr>
            <w:tcW w:w="5770" w:type="dxa"/>
          </w:tcPr>
          <w:p w14:paraId="48824385"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Газові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навісні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двоконтурні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котли</w:t>
            </w:r>
            <w:proofErr w:type="spellEnd"/>
          </w:p>
        </w:tc>
      </w:tr>
      <w:tr w:rsidR="00C712CF" w:rsidRPr="00FE02A6" w14:paraId="733288EE" w14:textId="77777777" w:rsidTr="00C67A61">
        <w:tc>
          <w:tcPr>
            <w:tcW w:w="4749" w:type="dxa"/>
          </w:tcPr>
          <w:p w14:paraId="6D2673A5"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системи</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водопостачання</w:t>
            </w:r>
            <w:proofErr w:type="spellEnd"/>
          </w:p>
        </w:tc>
        <w:tc>
          <w:tcPr>
            <w:tcW w:w="5770" w:type="dxa"/>
          </w:tcPr>
          <w:p w14:paraId="772F7899"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themeColor="text1"/>
                <w:sz w:val="19"/>
                <w:szCs w:val="19"/>
                <w:lang w:val="ru-RU" w:eastAsia="uk-UA"/>
              </w:rPr>
              <w:t>Водопостачання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здійснюється</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від</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проектованого</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зовнішнього</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господарсько-питного</w:t>
            </w:r>
            <w:proofErr w:type="spellEnd"/>
            <w:r w:rsidRPr="00FE02A6">
              <w:rPr>
                <w:rFonts w:ascii="Times New Roman" w:eastAsia="Times New Roman" w:hAnsi="Times New Roman" w:cs="Times New Roman"/>
                <w:color w:val="000000" w:themeColor="text1"/>
                <w:sz w:val="19"/>
                <w:szCs w:val="19"/>
                <w:lang w:val="ru-RU" w:eastAsia="uk-UA"/>
              </w:rPr>
              <w:t xml:space="preserve"> водопроводу</w:t>
            </w:r>
          </w:p>
        </w:tc>
      </w:tr>
      <w:tr w:rsidR="00C712CF" w:rsidRPr="00FE02A6" w14:paraId="382852E1" w14:textId="77777777" w:rsidTr="00C67A61">
        <w:tc>
          <w:tcPr>
            <w:tcW w:w="4749" w:type="dxa"/>
          </w:tcPr>
          <w:p w14:paraId="74BBFC55"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системи</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гарячого</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водопостачання</w:t>
            </w:r>
            <w:proofErr w:type="spellEnd"/>
          </w:p>
        </w:tc>
        <w:tc>
          <w:tcPr>
            <w:tcW w:w="5770" w:type="dxa"/>
          </w:tcPr>
          <w:p w14:paraId="6ACC3C0B"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Від</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двоконтурних</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газових</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котлів</w:t>
            </w:r>
            <w:proofErr w:type="spellEnd"/>
            <w:r w:rsidRPr="00FE02A6">
              <w:rPr>
                <w:rFonts w:ascii="Times New Roman" w:eastAsia="Times New Roman" w:hAnsi="Times New Roman" w:cs="Times New Roman"/>
                <w:color w:val="000000" w:themeColor="text1"/>
                <w:sz w:val="19"/>
                <w:szCs w:val="19"/>
                <w:lang w:eastAsia="uk-UA"/>
              </w:rPr>
              <w:t xml:space="preserve"> </w:t>
            </w:r>
          </w:p>
        </w:tc>
      </w:tr>
      <w:tr w:rsidR="00C712CF" w:rsidRPr="00FE02A6" w14:paraId="17E3C3BC" w14:textId="77777777" w:rsidTr="00C67A61">
        <w:tc>
          <w:tcPr>
            <w:tcW w:w="4749" w:type="dxa"/>
          </w:tcPr>
          <w:p w14:paraId="7E005654"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системи</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водовідведення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га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каналізації</w:t>
            </w:r>
            <w:proofErr w:type="spellEnd"/>
          </w:p>
        </w:tc>
        <w:tc>
          <w:tcPr>
            <w:tcW w:w="5770" w:type="dxa"/>
          </w:tcPr>
          <w:p w14:paraId="6DFCD77D"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proofErr w:type="spellStart"/>
            <w:r w:rsidRPr="00FE02A6">
              <w:rPr>
                <w:rFonts w:ascii="Times New Roman" w:eastAsia="Times New Roman" w:hAnsi="Times New Roman" w:cs="Times New Roman"/>
                <w:color w:val="000000" w:themeColor="text1"/>
                <w:sz w:val="19"/>
                <w:szCs w:val="19"/>
                <w:lang w:val="ru-RU" w:eastAsia="uk-UA"/>
              </w:rPr>
              <w:t>Самопливом</w:t>
            </w:r>
            <w:proofErr w:type="spellEnd"/>
            <w:r w:rsidRPr="00FE02A6">
              <w:rPr>
                <w:rFonts w:ascii="Times New Roman" w:eastAsia="Times New Roman" w:hAnsi="Times New Roman" w:cs="Times New Roman"/>
                <w:color w:val="000000" w:themeColor="text1"/>
                <w:sz w:val="19"/>
                <w:szCs w:val="19"/>
                <w:lang w:val="ru-RU" w:eastAsia="uk-UA"/>
              </w:rPr>
              <w:t xml:space="preserve"> по </w:t>
            </w:r>
            <w:proofErr w:type="spellStart"/>
            <w:r w:rsidRPr="00FE02A6">
              <w:rPr>
                <w:rFonts w:ascii="Times New Roman" w:eastAsia="Times New Roman" w:hAnsi="Times New Roman" w:cs="Times New Roman"/>
                <w:color w:val="000000" w:themeColor="text1"/>
                <w:sz w:val="19"/>
                <w:szCs w:val="19"/>
                <w:lang w:val="ru-RU" w:eastAsia="uk-UA"/>
              </w:rPr>
              <w:t>проектованих</w:t>
            </w:r>
            <w:proofErr w:type="spellEnd"/>
            <w:r w:rsidRPr="00FE02A6">
              <w:rPr>
                <w:rFonts w:ascii="Times New Roman" w:eastAsia="Times New Roman" w:hAnsi="Times New Roman" w:cs="Times New Roman"/>
                <w:color w:val="000000" w:themeColor="text1"/>
                <w:sz w:val="19"/>
                <w:szCs w:val="19"/>
                <w:lang w:val="ru-RU" w:eastAsia="uk-UA"/>
              </w:rPr>
              <w:t xml:space="preserve"> мережах </w:t>
            </w:r>
            <w:proofErr w:type="spellStart"/>
            <w:r w:rsidRPr="00FE02A6">
              <w:rPr>
                <w:rFonts w:ascii="Times New Roman" w:eastAsia="Times New Roman" w:hAnsi="Times New Roman" w:cs="Times New Roman"/>
                <w:color w:val="000000" w:themeColor="text1"/>
                <w:sz w:val="19"/>
                <w:szCs w:val="19"/>
                <w:lang w:val="ru-RU" w:eastAsia="uk-UA"/>
              </w:rPr>
              <w:t>побутової</w:t>
            </w:r>
            <w:proofErr w:type="spellEnd"/>
            <w:r w:rsidRPr="00FE02A6">
              <w:rPr>
                <w:rFonts w:ascii="Times New Roman" w:eastAsia="Times New Roman" w:hAnsi="Times New Roman" w:cs="Times New Roman"/>
                <w:color w:val="000000" w:themeColor="text1"/>
                <w:sz w:val="19"/>
                <w:szCs w:val="19"/>
                <w:lang w:val="ru-RU" w:eastAsia="uk-UA"/>
              </w:rPr>
              <w:t xml:space="preserve"> та </w:t>
            </w:r>
            <w:proofErr w:type="spellStart"/>
            <w:r w:rsidRPr="00FE02A6">
              <w:rPr>
                <w:rFonts w:ascii="Times New Roman" w:eastAsia="Times New Roman" w:hAnsi="Times New Roman" w:cs="Times New Roman"/>
                <w:color w:val="000000" w:themeColor="text1"/>
                <w:sz w:val="19"/>
                <w:szCs w:val="19"/>
                <w:lang w:val="ru-RU" w:eastAsia="uk-UA"/>
              </w:rPr>
              <w:t>дощової</w:t>
            </w:r>
            <w:proofErr w:type="spellEnd"/>
            <w:r w:rsidRPr="00FE02A6">
              <w:rPr>
                <w:rFonts w:ascii="Times New Roman" w:eastAsia="Times New Roman" w:hAnsi="Times New Roman" w:cs="Times New Roman"/>
                <w:color w:val="000000" w:themeColor="text1"/>
                <w:sz w:val="19"/>
                <w:szCs w:val="19"/>
                <w:lang w:val="ru-RU" w:eastAsia="uk-UA"/>
              </w:rPr>
              <w:t xml:space="preserve"> </w:t>
            </w:r>
            <w:proofErr w:type="spellStart"/>
            <w:r w:rsidRPr="00FE02A6">
              <w:rPr>
                <w:rFonts w:ascii="Times New Roman" w:eastAsia="Times New Roman" w:hAnsi="Times New Roman" w:cs="Times New Roman"/>
                <w:color w:val="000000" w:themeColor="text1"/>
                <w:sz w:val="19"/>
                <w:szCs w:val="19"/>
                <w:lang w:val="ru-RU" w:eastAsia="uk-UA"/>
              </w:rPr>
              <w:t>каналізації</w:t>
            </w:r>
            <w:proofErr w:type="spellEnd"/>
          </w:p>
        </w:tc>
      </w:tr>
      <w:tr w:rsidR="00C712CF" w:rsidRPr="00FE02A6" w14:paraId="3BD98B76" w14:textId="77777777" w:rsidTr="00C67A61">
        <w:tc>
          <w:tcPr>
            <w:tcW w:w="4749" w:type="dxa"/>
          </w:tcPr>
          <w:p w14:paraId="17D8B760"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охолодження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та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кондиціювання</w:t>
            </w:r>
            <w:proofErr w:type="spellEnd"/>
          </w:p>
        </w:tc>
        <w:tc>
          <w:tcPr>
            <w:tcW w:w="5770" w:type="dxa"/>
          </w:tcPr>
          <w:p w14:paraId="6FFF9A90"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Не</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виконується</w:t>
            </w:r>
            <w:proofErr w:type="spellEnd"/>
          </w:p>
        </w:tc>
      </w:tr>
      <w:tr w:rsidR="00C712CF" w:rsidRPr="00FE02A6" w14:paraId="49431374" w14:textId="77777777" w:rsidTr="00C67A61">
        <w:tc>
          <w:tcPr>
            <w:tcW w:w="4749" w:type="dxa"/>
          </w:tcPr>
          <w:p w14:paraId="23C7FF2B"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газопостачання</w:t>
            </w:r>
            <w:proofErr w:type="spellEnd"/>
          </w:p>
        </w:tc>
        <w:tc>
          <w:tcPr>
            <w:tcW w:w="5770" w:type="dxa"/>
          </w:tcPr>
          <w:p w14:paraId="4A94CB2B"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Поквартирне</w:t>
            </w:r>
            <w:proofErr w:type="spellEnd"/>
            <w:r w:rsidRPr="00FE02A6">
              <w:rPr>
                <w:rFonts w:ascii="Times New Roman" w:eastAsia="Times New Roman" w:hAnsi="Times New Roman" w:cs="Times New Roman"/>
                <w:color w:val="000000" w:themeColor="text1"/>
                <w:sz w:val="19"/>
                <w:szCs w:val="19"/>
                <w:lang w:eastAsia="uk-UA"/>
              </w:rPr>
              <w:t xml:space="preserve"> </w:t>
            </w:r>
          </w:p>
        </w:tc>
      </w:tr>
      <w:tr w:rsidR="00C712CF" w:rsidRPr="00FE02A6" w14:paraId="57B0383C" w14:textId="77777777" w:rsidTr="00C67A61">
        <w:tc>
          <w:tcPr>
            <w:tcW w:w="4749" w:type="dxa"/>
          </w:tcPr>
          <w:p w14:paraId="2D4E1305"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електропостачання</w:t>
            </w:r>
            <w:proofErr w:type="spellEnd"/>
          </w:p>
        </w:tc>
        <w:tc>
          <w:tcPr>
            <w:tcW w:w="5770" w:type="dxa"/>
          </w:tcPr>
          <w:p w14:paraId="273C8467"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Електропостачання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об’єктів</w:t>
            </w:r>
            <w:proofErr w:type="spellEnd"/>
            <w:r w:rsidRPr="00FE02A6">
              <w:rPr>
                <w:rFonts w:ascii="Times New Roman" w:eastAsia="Times New Roman" w:hAnsi="Times New Roman" w:cs="Times New Roman"/>
                <w:color w:val="000000" w:themeColor="text1"/>
                <w:sz w:val="19"/>
                <w:szCs w:val="19"/>
                <w:lang w:eastAsia="uk-UA"/>
              </w:rPr>
              <w:t xml:space="preserve"> </w:t>
            </w:r>
          </w:p>
        </w:tc>
      </w:tr>
      <w:tr w:rsidR="00C712CF" w:rsidRPr="00FE02A6" w14:paraId="74E7004D" w14:textId="77777777" w:rsidTr="00C67A61">
        <w:tc>
          <w:tcPr>
            <w:tcW w:w="4749" w:type="dxa"/>
          </w:tcPr>
          <w:p w14:paraId="1E6A4751"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вентиляція</w:t>
            </w:r>
            <w:proofErr w:type="spellEnd"/>
          </w:p>
        </w:tc>
        <w:tc>
          <w:tcPr>
            <w:tcW w:w="5770" w:type="dxa"/>
          </w:tcPr>
          <w:p w14:paraId="6E3EA904"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Загальнообмінна</w:t>
            </w:r>
            <w:proofErr w:type="spellEnd"/>
            <w:r w:rsidRPr="00FE02A6">
              <w:rPr>
                <w:rFonts w:ascii="Times New Roman" w:eastAsia="Times New Roman" w:hAnsi="Times New Roman" w:cs="Times New Roman"/>
                <w:color w:val="000000" w:themeColor="text1"/>
                <w:sz w:val="19"/>
                <w:szCs w:val="19"/>
                <w:lang w:eastAsia="uk-UA"/>
              </w:rPr>
              <w:t xml:space="preserve"> з </w:t>
            </w:r>
            <w:proofErr w:type="spellStart"/>
            <w:r w:rsidRPr="00FE02A6">
              <w:rPr>
                <w:rFonts w:ascii="Times New Roman" w:eastAsia="Times New Roman" w:hAnsi="Times New Roman" w:cs="Times New Roman"/>
                <w:color w:val="000000" w:themeColor="text1"/>
                <w:sz w:val="19"/>
                <w:szCs w:val="19"/>
                <w:lang w:eastAsia="uk-UA"/>
              </w:rPr>
              <w:t>природнім</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спонуканням</w:t>
            </w:r>
            <w:proofErr w:type="spellEnd"/>
          </w:p>
        </w:tc>
      </w:tr>
      <w:tr w:rsidR="00C712CF" w:rsidRPr="00FE02A6" w14:paraId="10F3A31B" w14:textId="77777777" w:rsidTr="00C67A61">
        <w:tc>
          <w:tcPr>
            <w:tcW w:w="4749" w:type="dxa"/>
          </w:tcPr>
          <w:p w14:paraId="5D0381EE"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домофон</w:t>
            </w:r>
            <w:proofErr w:type="spellEnd"/>
          </w:p>
        </w:tc>
        <w:tc>
          <w:tcPr>
            <w:tcW w:w="5770" w:type="dxa"/>
          </w:tcPr>
          <w:p w14:paraId="6A9C8051"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Забезпечується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можливість</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підключення</w:t>
            </w:r>
            <w:proofErr w:type="spellEnd"/>
          </w:p>
        </w:tc>
      </w:tr>
      <w:tr w:rsidR="00C712CF" w:rsidRPr="00FE02A6" w14:paraId="55620479" w14:textId="77777777" w:rsidTr="00C67A61">
        <w:tc>
          <w:tcPr>
            <w:tcW w:w="4749" w:type="dxa"/>
          </w:tcPr>
          <w:p w14:paraId="6DC50A10"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автоматизація</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та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диспетчеризація</w:t>
            </w:r>
            <w:proofErr w:type="spellEnd"/>
          </w:p>
        </w:tc>
        <w:tc>
          <w:tcPr>
            <w:tcW w:w="5770" w:type="dxa"/>
          </w:tcPr>
          <w:p w14:paraId="3B1FFE0D"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Не</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передбачено</w:t>
            </w:r>
            <w:proofErr w:type="spellEnd"/>
          </w:p>
        </w:tc>
      </w:tr>
      <w:tr w:rsidR="00C712CF" w:rsidRPr="00FE02A6" w14:paraId="403D324B" w14:textId="77777777" w:rsidTr="00C67A61">
        <w:tc>
          <w:tcPr>
            <w:tcW w:w="4749" w:type="dxa"/>
          </w:tcPr>
          <w:p w14:paraId="2C52884D"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слабкострумні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пристрої</w:t>
            </w:r>
            <w:proofErr w:type="spellEnd"/>
          </w:p>
        </w:tc>
        <w:tc>
          <w:tcPr>
            <w:tcW w:w="5770" w:type="dxa"/>
          </w:tcPr>
          <w:p w14:paraId="7543AC7D"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Не</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передбачено</w:t>
            </w:r>
            <w:proofErr w:type="spellEnd"/>
          </w:p>
        </w:tc>
      </w:tr>
      <w:tr w:rsidR="00C712CF" w:rsidRPr="00FE02A6" w14:paraId="330EBB45" w14:textId="77777777" w:rsidTr="00C67A61">
        <w:tc>
          <w:tcPr>
            <w:tcW w:w="4749" w:type="dxa"/>
          </w:tcPr>
          <w:p w14:paraId="06BF3CE5"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системи</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зв’язку</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та</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сигналізації</w:t>
            </w:r>
            <w:proofErr w:type="spellEnd"/>
          </w:p>
        </w:tc>
        <w:tc>
          <w:tcPr>
            <w:tcW w:w="5770" w:type="dxa"/>
          </w:tcPr>
          <w:p w14:paraId="718FC1E7"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Не</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передбачено</w:t>
            </w:r>
            <w:proofErr w:type="spellEnd"/>
          </w:p>
        </w:tc>
      </w:tr>
      <w:tr w:rsidR="00C712CF" w:rsidRPr="00FE02A6" w14:paraId="7B132580" w14:textId="77777777" w:rsidTr="00C67A61">
        <w:tc>
          <w:tcPr>
            <w:tcW w:w="4749" w:type="dxa"/>
          </w:tcPr>
          <w:p w14:paraId="573325C0"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електронні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комунікаційні</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мережі</w:t>
            </w:r>
            <w:proofErr w:type="spellEnd"/>
          </w:p>
        </w:tc>
        <w:tc>
          <w:tcPr>
            <w:tcW w:w="5770" w:type="dxa"/>
          </w:tcPr>
          <w:p w14:paraId="603C0EDD"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Не</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передбачено</w:t>
            </w:r>
            <w:proofErr w:type="spellEnd"/>
          </w:p>
        </w:tc>
      </w:tr>
      <w:tr w:rsidR="00C712CF" w:rsidRPr="00FE02A6" w14:paraId="49FD013B" w14:textId="77777777" w:rsidTr="00C67A61">
        <w:tc>
          <w:tcPr>
            <w:tcW w:w="4749" w:type="dxa"/>
          </w:tcPr>
          <w:p w14:paraId="28928AF3"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системи</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протипожежного</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захисту</w:t>
            </w:r>
            <w:proofErr w:type="spellEnd"/>
          </w:p>
        </w:tc>
        <w:tc>
          <w:tcPr>
            <w:tcW w:w="5770" w:type="dxa"/>
          </w:tcPr>
          <w:p w14:paraId="18E9520A"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Не</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передбачено</w:t>
            </w:r>
            <w:proofErr w:type="spellEnd"/>
          </w:p>
        </w:tc>
      </w:tr>
      <w:tr w:rsidR="00C712CF" w:rsidRPr="00FE02A6" w14:paraId="1155484D" w14:textId="77777777" w:rsidTr="00C67A61">
        <w:tc>
          <w:tcPr>
            <w:tcW w:w="4749" w:type="dxa"/>
          </w:tcPr>
          <w:p w14:paraId="0A2505BC"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сантехнічне</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обладнання</w:t>
            </w:r>
            <w:proofErr w:type="spellEnd"/>
          </w:p>
        </w:tc>
        <w:tc>
          <w:tcPr>
            <w:tcW w:w="5770" w:type="dxa"/>
          </w:tcPr>
          <w:p w14:paraId="4959B3D8"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proofErr w:type="spellStart"/>
            <w:r w:rsidRPr="00FE02A6">
              <w:rPr>
                <w:rFonts w:ascii="Times New Roman" w:eastAsia="Times New Roman" w:hAnsi="Times New Roman" w:cs="Times New Roman"/>
                <w:color w:val="000000" w:themeColor="text1"/>
                <w:sz w:val="19"/>
                <w:szCs w:val="19"/>
                <w:lang w:eastAsia="uk-UA"/>
              </w:rPr>
              <w:t>Не</w:t>
            </w:r>
            <w:proofErr w:type="spellEnd"/>
            <w:r w:rsidRPr="00FE02A6">
              <w:rPr>
                <w:rFonts w:ascii="Times New Roman" w:eastAsia="Times New Roman" w:hAnsi="Times New Roman" w:cs="Times New Roman"/>
                <w:color w:val="000000" w:themeColor="text1"/>
                <w:sz w:val="19"/>
                <w:szCs w:val="19"/>
                <w:lang w:eastAsia="uk-UA"/>
              </w:rPr>
              <w:t xml:space="preserve"> </w:t>
            </w:r>
            <w:proofErr w:type="spellStart"/>
            <w:r w:rsidRPr="00FE02A6">
              <w:rPr>
                <w:rFonts w:ascii="Times New Roman" w:eastAsia="Times New Roman" w:hAnsi="Times New Roman" w:cs="Times New Roman"/>
                <w:color w:val="000000" w:themeColor="text1"/>
                <w:sz w:val="19"/>
                <w:szCs w:val="19"/>
                <w:lang w:eastAsia="uk-UA"/>
              </w:rPr>
              <w:t>передбачено</w:t>
            </w:r>
            <w:proofErr w:type="spellEnd"/>
          </w:p>
        </w:tc>
      </w:tr>
      <w:tr w:rsidR="00C712CF" w:rsidRPr="00FE02A6" w14:paraId="1250CEA9" w14:textId="77777777" w:rsidTr="00C67A61">
        <w:tc>
          <w:tcPr>
            <w:tcW w:w="4749" w:type="dxa"/>
          </w:tcPr>
          <w:p w14:paraId="0FC37BDB"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uk-UA" w:eastAsia="uk-UA"/>
              </w:rPr>
            </w:pPr>
            <w:r w:rsidRPr="00FE02A6">
              <w:rPr>
                <w:rFonts w:ascii="Times New Roman" w:eastAsia="Times New Roman" w:hAnsi="Times New Roman" w:cs="Times New Roman"/>
                <w:b/>
                <w:bCs/>
                <w:color w:val="000000"/>
                <w:sz w:val="19"/>
                <w:szCs w:val="19"/>
                <w:lang w:val="uk-UA" w:eastAsia="uk-UA"/>
              </w:rPr>
              <w:t>Стислий перелік будівельних робіт, які повинні бути проведені на майбутньому об’єкті будівництва</w:t>
            </w:r>
          </w:p>
        </w:tc>
        <w:tc>
          <w:tcPr>
            <w:tcW w:w="5770" w:type="dxa"/>
          </w:tcPr>
          <w:p w14:paraId="597337C8"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uk-UA" w:eastAsia="uk-UA"/>
              </w:rPr>
            </w:pPr>
            <w:r w:rsidRPr="00FE02A6">
              <w:rPr>
                <w:rFonts w:ascii="Times New Roman" w:eastAsia="Times New Roman" w:hAnsi="Times New Roman" w:cs="Times New Roman"/>
                <w:color w:val="000000"/>
                <w:sz w:val="19"/>
                <w:szCs w:val="19"/>
                <w:lang w:val="uk-UA" w:eastAsia="uk-UA"/>
              </w:rPr>
              <w:t>- влаштування зовнішніх та внутрішніх стін;</w:t>
            </w:r>
          </w:p>
          <w:p w14:paraId="342FC87A"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влаштування</w:t>
            </w:r>
            <w:proofErr w:type="spellEnd"/>
            <w:r w:rsidRPr="00FE02A6">
              <w:rPr>
                <w:rFonts w:ascii="Times New Roman" w:eastAsia="Times New Roman" w:hAnsi="Times New Roman" w:cs="Times New Roman"/>
                <w:color w:val="000000"/>
                <w:sz w:val="19"/>
                <w:szCs w:val="19"/>
                <w:lang w:val="ru-RU" w:eastAsia="uk-UA"/>
              </w:rPr>
              <w:t xml:space="preserve"> штукатурки </w:t>
            </w:r>
            <w:proofErr w:type="spellStart"/>
            <w:r w:rsidRPr="00FE02A6">
              <w:rPr>
                <w:rFonts w:ascii="Times New Roman" w:eastAsia="Times New Roman" w:hAnsi="Times New Roman" w:cs="Times New Roman"/>
                <w:color w:val="000000"/>
                <w:sz w:val="19"/>
                <w:szCs w:val="19"/>
                <w:lang w:val="ru-RU" w:eastAsia="uk-UA"/>
              </w:rPr>
              <w:t>зовнішніх</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стін</w:t>
            </w:r>
            <w:proofErr w:type="spellEnd"/>
            <w:r w:rsidRPr="00FE02A6">
              <w:rPr>
                <w:rFonts w:ascii="Times New Roman" w:eastAsia="Times New Roman" w:hAnsi="Times New Roman" w:cs="Times New Roman"/>
                <w:color w:val="000000"/>
                <w:sz w:val="19"/>
                <w:szCs w:val="19"/>
                <w:lang w:val="ru-RU" w:eastAsia="uk-UA"/>
              </w:rPr>
              <w:t xml:space="preserve"> та перегородок (</w:t>
            </w:r>
            <w:proofErr w:type="spellStart"/>
            <w:r w:rsidRPr="00FE02A6">
              <w:rPr>
                <w:rFonts w:ascii="Times New Roman" w:eastAsia="Times New Roman" w:hAnsi="Times New Roman" w:cs="Times New Roman"/>
                <w:color w:val="000000"/>
                <w:sz w:val="19"/>
                <w:szCs w:val="19"/>
                <w:lang w:val="ru-RU" w:eastAsia="uk-UA"/>
              </w:rPr>
              <w:t>крім</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санвузлів</w:t>
            </w:r>
            <w:proofErr w:type="spellEnd"/>
            <w:r w:rsidRPr="00FE02A6">
              <w:rPr>
                <w:rFonts w:ascii="Times New Roman" w:eastAsia="Times New Roman" w:hAnsi="Times New Roman" w:cs="Times New Roman"/>
                <w:color w:val="000000"/>
                <w:sz w:val="19"/>
                <w:szCs w:val="19"/>
                <w:lang w:val="ru-RU" w:eastAsia="uk-UA"/>
              </w:rPr>
              <w:t>);</w:t>
            </w:r>
          </w:p>
          <w:p w14:paraId="282ABB7A"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влаштування</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вхідних</w:t>
            </w:r>
            <w:proofErr w:type="spellEnd"/>
            <w:r w:rsidRPr="00FE02A6">
              <w:rPr>
                <w:rFonts w:ascii="Times New Roman" w:eastAsia="Times New Roman" w:hAnsi="Times New Roman" w:cs="Times New Roman"/>
                <w:color w:val="000000"/>
                <w:sz w:val="19"/>
                <w:szCs w:val="19"/>
                <w:lang w:val="ru-RU" w:eastAsia="uk-UA"/>
              </w:rPr>
              <w:t xml:space="preserve"> дверей </w:t>
            </w:r>
            <w:proofErr w:type="spellStart"/>
            <w:r w:rsidRPr="00FE02A6">
              <w:rPr>
                <w:rFonts w:ascii="Times New Roman" w:eastAsia="Times New Roman" w:hAnsi="Times New Roman" w:cs="Times New Roman"/>
                <w:color w:val="000000"/>
                <w:sz w:val="19"/>
                <w:szCs w:val="19"/>
                <w:lang w:val="ru-RU" w:eastAsia="uk-UA"/>
              </w:rPr>
              <w:t>квартири</w:t>
            </w:r>
            <w:proofErr w:type="spellEnd"/>
            <w:r w:rsidRPr="00FE02A6">
              <w:rPr>
                <w:rFonts w:ascii="Times New Roman" w:eastAsia="Times New Roman" w:hAnsi="Times New Roman" w:cs="Times New Roman"/>
                <w:color w:val="000000"/>
                <w:sz w:val="19"/>
                <w:szCs w:val="19"/>
                <w:lang w:val="ru-RU" w:eastAsia="uk-UA"/>
              </w:rPr>
              <w:t>;</w:t>
            </w:r>
          </w:p>
          <w:p w14:paraId="0A66F1EB"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влаштування</w:t>
            </w:r>
            <w:proofErr w:type="spellEnd"/>
            <w:r w:rsidRPr="00FE02A6">
              <w:rPr>
                <w:rFonts w:ascii="Times New Roman" w:eastAsia="Times New Roman" w:hAnsi="Times New Roman" w:cs="Times New Roman"/>
                <w:color w:val="000000"/>
                <w:sz w:val="19"/>
                <w:szCs w:val="19"/>
                <w:lang w:val="ru-RU" w:eastAsia="uk-UA"/>
              </w:rPr>
              <w:t xml:space="preserve"> </w:t>
            </w:r>
            <w:proofErr w:type="spellStart"/>
            <w:r w:rsidRPr="00FE02A6">
              <w:rPr>
                <w:rFonts w:ascii="Times New Roman" w:eastAsia="Times New Roman" w:hAnsi="Times New Roman" w:cs="Times New Roman"/>
                <w:color w:val="000000"/>
                <w:sz w:val="19"/>
                <w:szCs w:val="19"/>
                <w:lang w:val="ru-RU" w:eastAsia="uk-UA"/>
              </w:rPr>
              <w:t>зовнішнього</w:t>
            </w:r>
            <w:proofErr w:type="spellEnd"/>
            <w:r w:rsidRPr="00FE02A6">
              <w:rPr>
                <w:rFonts w:ascii="Times New Roman" w:eastAsia="Times New Roman" w:hAnsi="Times New Roman" w:cs="Times New Roman"/>
                <w:color w:val="000000"/>
                <w:sz w:val="19"/>
                <w:szCs w:val="19"/>
                <w:lang w:val="ru-RU" w:eastAsia="uk-UA"/>
              </w:rPr>
              <w:t xml:space="preserve"> фасаду;</w:t>
            </w:r>
          </w:p>
          <w:p w14:paraId="2A5B797F"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eastAsia="uk-UA"/>
              </w:rPr>
            </w:pPr>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влаштування</w:t>
            </w:r>
            <w:proofErr w:type="spellEnd"/>
            <w:r w:rsidRPr="00FE02A6">
              <w:rPr>
                <w:rFonts w:ascii="Times New Roman" w:eastAsia="Times New Roman" w:hAnsi="Times New Roman" w:cs="Times New Roman"/>
                <w:color w:val="000000"/>
                <w:sz w:val="19"/>
                <w:szCs w:val="19"/>
                <w:lang w:eastAsia="uk-UA"/>
              </w:rPr>
              <w:t xml:space="preserve"> </w:t>
            </w:r>
            <w:proofErr w:type="spellStart"/>
            <w:r w:rsidRPr="00FE02A6">
              <w:rPr>
                <w:rFonts w:ascii="Times New Roman" w:eastAsia="Times New Roman" w:hAnsi="Times New Roman" w:cs="Times New Roman"/>
                <w:color w:val="000000"/>
                <w:sz w:val="19"/>
                <w:szCs w:val="19"/>
                <w:lang w:eastAsia="uk-UA"/>
              </w:rPr>
              <w:t>котла</w:t>
            </w:r>
            <w:proofErr w:type="spellEnd"/>
            <w:r w:rsidRPr="00FE02A6">
              <w:rPr>
                <w:rFonts w:ascii="Times New Roman" w:eastAsia="Times New Roman" w:hAnsi="Times New Roman" w:cs="Times New Roman"/>
                <w:color w:val="000000"/>
                <w:sz w:val="19"/>
                <w:szCs w:val="19"/>
                <w:lang w:eastAsia="uk-UA"/>
              </w:rPr>
              <w:t>.</w:t>
            </w:r>
          </w:p>
        </w:tc>
      </w:tr>
      <w:tr w:rsidR="00C712CF" w:rsidRPr="00FE02A6" w14:paraId="53ABF7FA" w14:textId="77777777" w:rsidTr="00C67A61">
        <w:tc>
          <w:tcPr>
            <w:tcW w:w="4749" w:type="dxa"/>
          </w:tcPr>
          <w:p w14:paraId="4114F4D9" w14:textId="77777777" w:rsidR="00C712CF" w:rsidRPr="00FE02A6" w:rsidRDefault="00C712CF" w:rsidP="00C67A61">
            <w:pPr>
              <w:widowControl/>
              <w:autoSpaceDE/>
              <w:autoSpaceDN/>
              <w:jc w:val="both"/>
              <w:rPr>
                <w:rFonts w:ascii="Times New Roman" w:eastAsia="Times New Roman" w:hAnsi="Times New Roman" w:cs="Times New Roman"/>
                <w:b/>
                <w:bCs/>
                <w:color w:val="000000"/>
                <w:sz w:val="19"/>
                <w:szCs w:val="19"/>
                <w:lang w:val="ru-RU" w:eastAsia="uk-UA"/>
              </w:rPr>
            </w:pPr>
            <w:proofErr w:type="spellStart"/>
            <w:r w:rsidRPr="00FE02A6">
              <w:rPr>
                <w:rFonts w:ascii="Times New Roman" w:eastAsia="Times New Roman" w:hAnsi="Times New Roman" w:cs="Times New Roman"/>
                <w:b/>
                <w:bCs/>
                <w:color w:val="000000"/>
                <w:sz w:val="19"/>
                <w:szCs w:val="19"/>
                <w:lang w:val="ru-RU" w:eastAsia="uk-UA"/>
              </w:rPr>
              <w:t>Перелік</w:t>
            </w:r>
            <w:proofErr w:type="spellEnd"/>
            <w:r w:rsidRPr="00FE02A6">
              <w:rPr>
                <w:rFonts w:ascii="Times New Roman" w:eastAsia="Times New Roman" w:hAnsi="Times New Roman" w:cs="Times New Roman"/>
                <w:b/>
                <w:bCs/>
                <w:color w:val="000000"/>
                <w:sz w:val="19"/>
                <w:szCs w:val="19"/>
                <w:lang w:val="ru-RU" w:eastAsia="uk-UA"/>
              </w:rPr>
              <w:t xml:space="preserve"> </w:t>
            </w:r>
            <w:proofErr w:type="spellStart"/>
            <w:r w:rsidRPr="00FE02A6">
              <w:rPr>
                <w:rFonts w:ascii="Times New Roman" w:eastAsia="Times New Roman" w:hAnsi="Times New Roman" w:cs="Times New Roman"/>
                <w:b/>
                <w:bCs/>
                <w:color w:val="000000"/>
                <w:sz w:val="19"/>
                <w:szCs w:val="19"/>
                <w:lang w:val="ru-RU" w:eastAsia="uk-UA"/>
              </w:rPr>
              <w:t>обладнання</w:t>
            </w:r>
            <w:proofErr w:type="spellEnd"/>
            <w:r w:rsidRPr="00FE02A6">
              <w:rPr>
                <w:rFonts w:ascii="Times New Roman" w:eastAsia="Times New Roman" w:hAnsi="Times New Roman" w:cs="Times New Roman"/>
                <w:b/>
                <w:bCs/>
                <w:color w:val="000000"/>
                <w:sz w:val="19"/>
                <w:szCs w:val="19"/>
                <w:lang w:val="ru-RU" w:eastAsia="uk-UA"/>
              </w:rPr>
              <w:t xml:space="preserve">, яке повинно бути </w:t>
            </w:r>
            <w:proofErr w:type="spellStart"/>
            <w:r w:rsidRPr="00FE02A6">
              <w:rPr>
                <w:rFonts w:ascii="Times New Roman" w:eastAsia="Times New Roman" w:hAnsi="Times New Roman" w:cs="Times New Roman"/>
                <w:b/>
                <w:bCs/>
                <w:color w:val="000000"/>
                <w:sz w:val="19"/>
                <w:szCs w:val="19"/>
                <w:lang w:val="ru-RU" w:eastAsia="uk-UA"/>
              </w:rPr>
              <w:t>встановлено</w:t>
            </w:r>
            <w:proofErr w:type="spellEnd"/>
            <w:r w:rsidRPr="00FE02A6">
              <w:rPr>
                <w:rFonts w:ascii="Times New Roman" w:eastAsia="Times New Roman" w:hAnsi="Times New Roman" w:cs="Times New Roman"/>
                <w:b/>
                <w:bCs/>
                <w:color w:val="000000"/>
                <w:sz w:val="19"/>
                <w:szCs w:val="19"/>
                <w:lang w:val="ru-RU" w:eastAsia="uk-UA"/>
              </w:rPr>
              <w:t xml:space="preserve"> на </w:t>
            </w:r>
            <w:proofErr w:type="spellStart"/>
            <w:r w:rsidRPr="00FE02A6">
              <w:rPr>
                <w:rFonts w:ascii="Times New Roman" w:eastAsia="Times New Roman" w:hAnsi="Times New Roman" w:cs="Times New Roman"/>
                <w:b/>
                <w:bCs/>
                <w:color w:val="000000"/>
                <w:sz w:val="19"/>
                <w:szCs w:val="19"/>
                <w:lang w:val="ru-RU" w:eastAsia="uk-UA"/>
              </w:rPr>
              <w:t>Майбутньому</w:t>
            </w:r>
            <w:proofErr w:type="spellEnd"/>
            <w:r w:rsidRPr="00FE02A6">
              <w:rPr>
                <w:rFonts w:ascii="Times New Roman" w:eastAsia="Times New Roman" w:hAnsi="Times New Roman" w:cs="Times New Roman"/>
                <w:b/>
                <w:bCs/>
                <w:color w:val="000000"/>
                <w:sz w:val="19"/>
                <w:szCs w:val="19"/>
                <w:lang w:val="ru-RU" w:eastAsia="uk-UA"/>
              </w:rPr>
              <w:t xml:space="preserve"> </w:t>
            </w:r>
            <w:proofErr w:type="spellStart"/>
            <w:r w:rsidRPr="00FE02A6">
              <w:rPr>
                <w:rFonts w:ascii="Times New Roman" w:eastAsia="Times New Roman" w:hAnsi="Times New Roman" w:cs="Times New Roman"/>
                <w:b/>
                <w:bCs/>
                <w:color w:val="000000"/>
                <w:sz w:val="19"/>
                <w:szCs w:val="19"/>
                <w:lang w:val="ru-RU" w:eastAsia="uk-UA"/>
              </w:rPr>
              <w:t>об’єкті</w:t>
            </w:r>
            <w:proofErr w:type="spellEnd"/>
            <w:r w:rsidRPr="00FE02A6">
              <w:rPr>
                <w:rFonts w:ascii="Times New Roman" w:eastAsia="Times New Roman" w:hAnsi="Times New Roman" w:cs="Times New Roman"/>
                <w:b/>
                <w:bCs/>
                <w:color w:val="000000"/>
                <w:sz w:val="19"/>
                <w:szCs w:val="19"/>
                <w:lang w:val="ru-RU" w:eastAsia="uk-UA"/>
              </w:rPr>
              <w:t xml:space="preserve"> </w:t>
            </w:r>
            <w:proofErr w:type="spellStart"/>
            <w:r w:rsidRPr="00FE02A6">
              <w:rPr>
                <w:rFonts w:ascii="Times New Roman" w:eastAsia="Times New Roman" w:hAnsi="Times New Roman" w:cs="Times New Roman"/>
                <w:b/>
                <w:bCs/>
                <w:color w:val="000000"/>
                <w:sz w:val="19"/>
                <w:szCs w:val="19"/>
                <w:lang w:val="ru-RU" w:eastAsia="uk-UA"/>
              </w:rPr>
              <w:t>нерухомості</w:t>
            </w:r>
            <w:proofErr w:type="spellEnd"/>
            <w:r w:rsidRPr="00FE02A6">
              <w:rPr>
                <w:rFonts w:ascii="Times New Roman" w:eastAsia="Times New Roman" w:hAnsi="Times New Roman" w:cs="Times New Roman"/>
                <w:b/>
                <w:bCs/>
                <w:color w:val="000000"/>
                <w:sz w:val="19"/>
                <w:szCs w:val="19"/>
                <w:lang w:val="ru-RU" w:eastAsia="uk-UA"/>
              </w:rPr>
              <w:t xml:space="preserve"> та передано </w:t>
            </w:r>
            <w:proofErr w:type="spellStart"/>
            <w:r w:rsidRPr="00FE02A6">
              <w:rPr>
                <w:rFonts w:ascii="Times New Roman" w:eastAsia="Times New Roman" w:hAnsi="Times New Roman" w:cs="Times New Roman"/>
                <w:b/>
                <w:bCs/>
                <w:color w:val="000000"/>
                <w:sz w:val="19"/>
                <w:szCs w:val="19"/>
                <w:lang w:val="ru-RU" w:eastAsia="uk-UA"/>
              </w:rPr>
              <w:t>Покупцю</w:t>
            </w:r>
            <w:proofErr w:type="spellEnd"/>
          </w:p>
        </w:tc>
        <w:tc>
          <w:tcPr>
            <w:tcW w:w="5770" w:type="dxa"/>
          </w:tcPr>
          <w:p w14:paraId="5C01FF4C" w14:textId="77777777" w:rsidR="00C712CF" w:rsidRPr="00FE02A6" w:rsidRDefault="00C712CF" w:rsidP="00C67A61">
            <w:pPr>
              <w:widowControl/>
              <w:autoSpaceDE/>
              <w:autoSpaceDN/>
              <w:jc w:val="both"/>
              <w:rPr>
                <w:rFonts w:ascii="Times New Roman" w:eastAsia="Times New Roman" w:hAnsi="Times New Roman" w:cs="Times New Roman"/>
                <w:color w:val="000000"/>
                <w:sz w:val="19"/>
                <w:szCs w:val="19"/>
                <w:lang w:val="ru-RU" w:eastAsia="uk-UA"/>
              </w:rPr>
            </w:pPr>
            <w:r w:rsidRPr="00FE02A6">
              <w:rPr>
                <w:rFonts w:ascii="Times New Roman" w:eastAsia="Arial Unicode MS" w:hAnsi="Times New Roman" w:cs="Times New Roman"/>
                <w:color w:val="000000" w:themeColor="text1"/>
                <w:sz w:val="19"/>
                <w:szCs w:val="19"/>
                <w:bdr w:val="none" w:sz="0" w:space="0" w:color="auto" w:frame="1"/>
                <w:lang w:val="ru-RU" w:eastAsia="ru-RU"/>
              </w:rPr>
              <w:t xml:space="preserve">- </w:t>
            </w:r>
            <w:proofErr w:type="spellStart"/>
            <w:r w:rsidRPr="00FE02A6">
              <w:rPr>
                <w:rFonts w:ascii="Times New Roman" w:eastAsia="Arial Unicode MS" w:hAnsi="Times New Roman" w:cs="Times New Roman"/>
                <w:color w:val="000000" w:themeColor="text1"/>
                <w:sz w:val="19"/>
                <w:szCs w:val="19"/>
                <w:bdr w:val="none" w:sz="0" w:space="0" w:color="auto" w:frame="1"/>
                <w:lang w:val="ru-RU" w:eastAsia="ru-RU"/>
              </w:rPr>
              <w:t>газовий</w:t>
            </w:r>
            <w:proofErr w:type="spellEnd"/>
            <w:r w:rsidRPr="00FE02A6">
              <w:rPr>
                <w:rFonts w:ascii="Times New Roman" w:eastAsia="Arial Unicode MS" w:hAnsi="Times New Roman" w:cs="Times New Roman"/>
                <w:color w:val="000000" w:themeColor="text1"/>
                <w:sz w:val="19"/>
                <w:szCs w:val="19"/>
                <w:bdr w:val="none" w:sz="0" w:space="0" w:color="auto" w:frame="1"/>
                <w:lang w:val="ru-RU" w:eastAsia="ru-RU"/>
              </w:rPr>
              <w:t xml:space="preserve"> котел, </w:t>
            </w:r>
            <w:proofErr w:type="spellStart"/>
            <w:r w:rsidRPr="00FE02A6">
              <w:rPr>
                <w:rFonts w:ascii="Times New Roman" w:eastAsia="Arial Unicode MS" w:hAnsi="Times New Roman" w:cs="Times New Roman"/>
                <w:color w:val="000000" w:themeColor="text1"/>
                <w:sz w:val="19"/>
                <w:szCs w:val="19"/>
                <w:bdr w:val="none" w:sz="0" w:space="0" w:color="auto" w:frame="1"/>
                <w:lang w:val="ru-RU" w:eastAsia="ru-RU"/>
              </w:rPr>
              <w:t>прилади</w:t>
            </w:r>
            <w:proofErr w:type="spellEnd"/>
            <w:r w:rsidRPr="00FE02A6">
              <w:rPr>
                <w:rFonts w:ascii="Times New Roman" w:eastAsia="Arial Unicode MS" w:hAnsi="Times New Roman" w:cs="Times New Roman"/>
                <w:color w:val="000000" w:themeColor="text1"/>
                <w:sz w:val="19"/>
                <w:szCs w:val="19"/>
                <w:bdr w:val="none" w:sz="0" w:space="0" w:color="auto" w:frame="1"/>
                <w:lang w:val="ru-RU" w:eastAsia="ru-RU"/>
              </w:rPr>
              <w:t xml:space="preserve"> </w:t>
            </w:r>
            <w:proofErr w:type="spellStart"/>
            <w:r w:rsidRPr="00FE02A6">
              <w:rPr>
                <w:rFonts w:ascii="Times New Roman" w:eastAsia="Arial Unicode MS" w:hAnsi="Times New Roman" w:cs="Times New Roman"/>
                <w:color w:val="000000" w:themeColor="text1"/>
                <w:sz w:val="19"/>
                <w:szCs w:val="19"/>
                <w:bdr w:val="none" w:sz="0" w:space="0" w:color="auto" w:frame="1"/>
                <w:lang w:val="ru-RU" w:eastAsia="ru-RU"/>
              </w:rPr>
              <w:t>обліку</w:t>
            </w:r>
            <w:proofErr w:type="spellEnd"/>
            <w:r w:rsidRPr="00FE02A6">
              <w:rPr>
                <w:rFonts w:ascii="Times New Roman" w:eastAsia="Arial Unicode MS" w:hAnsi="Times New Roman" w:cs="Times New Roman"/>
                <w:color w:val="000000" w:themeColor="text1"/>
                <w:sz w:val="19"/>
                <w:szCs w:val="19"/>
                <w:bdr w:val="none" w:sz="0" w:space="0" w:color="auto" w:frame="1"/>
                <w:lang w:val="ru-RU" w:eastAsia="ru-RU"/>
              </w:rPr>
              <w:t xml:space="preserve"> води, </w:t>
            </w:r>
            <w:proofErr w:type="spellStart"/>
            <w:r w:rsidRPr="00FE02A6">
              <w:rPr>
                <w:rFonts w:ascii="Times New Roman" w:eastAsia="Arial Unicode MS" w:hAnsi="Times New Roman" w:cs="Times New Roman"/>
                <w:color w:val="000000" w:themeColor="text1"/>
                <w:sz w:val="19"/>
                <w:szCs w:val="19"/>
                <w:bdr w:val="none" w:sz="0" w:space="0" w:color="auto" w:frame="1"/>
                <w:lang w:val="ru-RU" w:eastAsia="ru-RU"/>
              </w:rPr>
              <w:t>електроенергії</w:t>
            </w:r>
            <w:proofErr w:type="spellEnd"/>
            <w:r w:rsidRPr="00FE02A6">
              <w:rPr>
                <w:rFonts w:ascii="Times New Roman" w:eastAsia="Arial Unicode MS" w:hAnsi="Times New Roman" w:cs="Times New Roman"/>
                <w:color w:val="000000" w:themeColor="text1"/>
                <w:sz w:val="19"/>
                <w:szCs w:val="19"/>
                <w:bdr w:val="none" w:sz="0" w:space="0" w:color="auto" w:frame="1"/>
                <w:lang w:val="ru-RU" w:eastAsia="ru-RU"/>
              </w:rPr>
              <w:t xml:space="preserve"> та газу</w:t>
            </w:r>
          </w:p>
        </w:tc>
      </w:tr>
    </w:tbl>
    <w:p w14:paraId="075504D8" w14:textId="77777777" w:rsidR="00C712CF" w:rsidRPr="00FE02A6" w:rsidRDefault="00C712CF" w:rsidP="00C712CF">
      <w:pPr>
        <w:ind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1.12. Графічне зображення схеми будівельного плану Майбутнього об’єкта нерухомості із зазначенням назви та площі всіх його приміщень, розміщення об’єкта на поверсі наведено у Додатку № 2 до цього договору.</w:t>
      </w:r>
    </w:p>
    <w:p w14:paraId="63A78FD5" w14:textId="53696C30" w:rsidR="00C712CF" w:rsidRPr="00FE02A6" w:rsidRDefault="00C712CF" w:rsidP="00C712CF">
      <w:pPr>
        <w:pStyle w:val="a5"/>
        <w:suppressAutoHyphens/>
        <w:ind w:left="0"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 xml:space="preserve">1.13. Державну реєстрацію спеціального майнового права Продавця на Майбутній об’єкт нерухомості в Державному реєстрі речових прав на нерухоме майно проведено </w:t>
      </w:r>
      <w:r w:rsidRPr="00FE02A6">
        <w:rPr>
          <w:rFonts w:ascii="Times New Roman" w:hAnsi="Times New Roman" w:cs="Times New Roman"/>
          <w:sz w:val="19"/>
          <w:szCs w:val="19"/>
        </w:rPr>
        <w:t xml:space="preserve">Інформаційною Системою Державний Реєстр Прав </w:t>
      </w:r>
      <w:r w:rsidR="00030222">
        <w:rPr>
          <w:rFonts w:ascii="Times New Roman" w:eastAsia="Times New Roman" w:hAnsi="Times New Roman" w:cs="Times New Roman"/>
          <w:b/>
          <w:bCs/>
          <w:color w:val="000000"/>
          <w:sz w:val="19"/>
          <w:szCs w:val="19"/>
          <w:lang w:eastAsia="uk-UA"/>
        </w:rPr>
        <w:t>______________</w:t>
      </w:r>
      <w:r w:rsidRPr="00FE02A6">
        <w:rPr>
          <w:rFonts w:ascii="Times New Roman" w:hAnsi="Times New Roman" w:cs="Times New Roman"/>
          <w:sz w:val="19"/>
          <w:szCs w:val="19"/>
        </w:rPr>
        <w:t xml:space="preserve">року, </w:t>
      </w:r>
      <w:r w:rsidRPr="00FE02A6">
        <w:rPr>
          <w:rFonts w:ascii="Times New Roman" w:hAnsi="Times New Roman" w:cs="Times New Roman"/>
          <w:kern w:val="2"/>
          <w:sz w:val="19"/>
          <w:szCs w:val="19"/>
          <w:lang w:eastAsia="zh-CN" w:bidi="hi-IN"/>
        </w:rPr>
        <w:t xml:space="preserve">номер відомостей про речове право (спеціальне майнове право): </w:t>
      </w:r>
      <w:r w:rsidR="00030222">
        <w:rPr>
          <w:rFonts w:ascii="Times New Roman" w:eastAsia="Times New Roman" w:hAnsi="Times New Roman" w:cs="Times New Roman"/>
          <w:b/>
          <w:bCs/>
          <w:color w:val="000000"/>
          <w:sz w:val="19"/>
          <w:szCs w:val="19"/>
          <w:lang w:eastAsia="uk-UA"/>
        </w:rPr>
        <w:t>______________</w:t>
      </w:r>
      <w:r w:rsidRPr="00FE02A6">
        <w:rPr>
          <w:rFonts w:ascii="Times New Roman" w:hAnsi="Times New Roman" w:cs="Times New Roman"/>
          <w:kern w:val="2"/>
          <w:sz w:val="19"/>
          <w:szCs w:val="19"/>
          <w:lang w:eastAsia="zh-CN" w:bidi="hi-IN"/>
        </w:rPr>
        <w:t xml:space="preserve">, реєстраційний номер об’єкта: </w:t>
      </w:r>
      <w:r w:rsidR="00030222">
        <w:rPr>
          <w:rFonts w:ascii="Times New Roman" w:eastAsia="Times New Roman" w:hAnsi="Times New Roman" w:cs="Times New Roman"/>
          <w:b/>
          <w:bCs/>
          <w:color w:val="000000"/>
          <w:sz w:val="19"/>
          <w:szCs w:val="19"/>
          <w:lang w:eastAsia="uk-UA"/>
        </w:rPr>
        <w:t>______________</w:t>
      </w:r>
      <w:r w:rsidRPr="00FE02A6">
        <w:rPr>
          <w:rFonts w:ascii="Times New Roman" w:hAnsi="Times New Roman" w:cs="Times New Roman"/>
          <w:kern w:val="2"/>
          <w:sz w:val="19"/>
          <w:szCs w:val="19"/>
          <w:lang w:eastAsia="zh-CN" w:bidi="hi-IN"/>
        </w:rPr>
        <w:t xml:space="preserve">, що підтверджується Інформацією з Державного реєстру речових прав на нерухоме майно та Реєстру прав власності на нерухоме майно, Державного реєстру </w:t>
      </w:r>
      <w:proofErr w:type="spellStart"/>
      <w:r w:rsidRPr="00FE02A6">
        <w:rPr>
          <w:rFonts w:ascii="Times New Roman" w:hAnsi="Times New Roman" w:cs="Times New Roman"/>
          <w:kern w:val="2"/>
          <w:sz w:val="19"/>
          <w:szCs w:val="19"/>
          <w:lang w:eastAsia="zh-CN" w:bidi="hi-IN"/>
        </w:rPr>
        <w:t>Іпотек</w:t>
      </w:r>
      <w:proofErr w:type="spellEnd"/>
      <w:r w:rsidRPr="00FE02A6">
        <w:rPr>
          <w:rFonts w:ascii="Times New Roman" w:hAnsi="Times New Roman" w:cs="Times New Roman"/>
          <w:kern w:val="2"/>
          <w:sz w:val="19"/>
          <w:szCs w:val="19"/>
          <w:lang w:eastAsia="zh-CN" w:bidi="hi-IN"/>
        </w:rPr>
        <w:t xml:space="preserve">, Єдиного реєстру заборон відчуження об’єктів нерухомого майна, сформованою </w:t>
      </w:r>
      <w:r w:rsidR="00030222">
        <w:rPr>
          <w:rFonts w:ascii="Times New Roman" w:eastAsia="Times New Roman" w:hAnsi="Times New Roman" w:cs="Times New Roman"/>
          <w:b/>
          <w:bCs/>
          <w:color w:val="000000"/>
          <w:sz w:val="19"/>
          <w:szCs w:val="19"/>
          <w:lang w:eastAsia="uk-UA"/>
        </w:rPr>
        <w:t>______________</w:t>
      </w:r>
      <w:r w:rsidRPr="00FE02A6">
        <w:rPr>
          <w:rFonts w:ascii="Times New Roman" w:hAnsi="Times New Roman" w:cs="Times New Roman"/>
          <w:kern w:val="2"/>
          <w:sz w:val="19"/>
          <w:szCs w:val="19"/>
          <w:lang w:eastAsia="zh-CN" w:bidi="hi-IN"/>
        </w:rPr>
        <w:t xml:space="preserve">року </w:t>
      </w:r>
      <w:r w:rsidR="00030222">
        <w:rPr>
          <w:rFonts w:ascii="Times New Roman" w:eastAsia="Times New Roman" w:hAnsi="Times New Roman" w:cs="Times New Roman"/>
          <w:b/>
          <w:bCs/>
          <w:color w:val="000000"/>
          <w:sz w:val="19"/>
          <w:szCs w:val="19"/>
          <w:lang w:eastAsia="uk-UA"/>
        </w:rPr>
        <w:t>______________</w:t>
      </w:r>
      <w:r w:rsidRPr="00FE02A6">
        <w:rPr>
          <w:rFonts w:ascii="Times New Roman" w:hAnsi="Times New Roman" w:cs="Times New Roman"/>
          <w:kern w:val="2"/>
          <w:sz w:val="19"/>
          <w:szCs w:val="19"/>
          <w:lang w:eastAsia="zh-CN" w:bidi="hi-IN"/>
        </w:rPr>
        <w:t>., приватним нотаріусом Львівського міського нотаріального округу.</w:t>
      </w:r>
    </w:p>
    <w:p w14:paraId="2E45D584" w14:textId="77777777" w:rsidR="00C712CF" w:rsidRPr="00FE02A6" w:rsidRDefault="00C712CF" w:rsidP="00C712CF">
      <w:pPr>
        <w:pStyle w:val="a5"/>
        <w:suppressAutoHyphens/>
        <w:ind w:left="0"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 xml:space="preserve">1.14. Площа Майбутнього об’єкта нерухомості, в тому числі, вбудованих приміщень, може бути змінена в процесі будівництва та буде остаточно визначена після завершення будівництва та проведення технічної інвентаризації професійним </w:t>
      </w:r>
      <w:proofErr w:type="spellStart"/>
      <w:r w:rsidRPr="00FE02A6">
        <w:rPr>
          <w:rFonts w:ascii="Times New Roman" w:hAnsi="Times New Roman" w:cs="Times New Roman"/>
          <w:kern w:val="2"/>
          <w:sz w:val="19"/>
          <w:szCs w:val="19"/>
          <w:lang w:eastAsia="zh-CN" w:bidi="hi-IN"/>
        </w:rPr>
        <w:t>обмірювачем</w:t>
      </w:r>
      <w:proofErr w:type="spellEnd"/>
      <w:r w:rsidRPr="00FE02A6">
        <w:rPr>
          <w:rFonts w:ascii="Times New Roman" w:hAnsi="Times New Roman" w:cs="Times New Roman"/>
          <w:kern w:val="2"/>
          <w:sz w:val="19"/>
          <w:szCs w:val="19"/>
          <w:lang w:eastAsia="zh-CN" w:bidi="hi-IN"/>
        </w:rPr>
        <w:t xml:space="preserve"> за результатами обмірів, які будуть відображені в технічному паспорті на Об’єкт нерухомого майна.</w:t>
      </w:r>
    </w:p>
    <w:p w14:paraId="481CFB73" w14:textId="77777777" w:rsidR="00C712CF" w:rsidRPr="00FE02A6" w:rsidRDefault="00C712CF" w:rsidP="00C712CF">
      <w:pPr>
        <w:ind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1.15. Розміщення (поверховість), площа та технічні характеристики Майбутнього об’єкта нерухомості, на який набуває спеціальне майнове право Покупець, повинні відповідати вимогам, обумовленим Сторонами цим Договором.</w:t>
      </w:r>
    </w:p>
    <w:p w14:paraId="1AE74418" w14:textId="77777777" w:rsidR="00C712CF" w:rsidRPr="00FE02A6" w:rsidRDefault="00C712CF" w:rsidP="00C712CF">
      <w:pPr>
        <w:ind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1.16. Розміщення (поверховість), площа та технічні характеристики Об’єкта нерухомого майна  повинні відповідати вимогам, обумовленим Сторонами цим Договором.</w:t>
      </w:r>
    </w:p>
    <w:p w14:paraId="352C13FA" w14:textId="77777777" w:rsidR="00C712CF" w:rsidRPr="00FE02A6" w:rsidRDefault="00C712CF" w:rsidP="00C712CF">
      <w:pPr>
        <w:ind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1.17. Якість Об’єкта нерухомого майна повинна відповідати стандартам та вимогам чинного законодавства України. Підтвердженням якості Об’єкта нерухомого майна є прийняття Об’єкта в експлуатацію відповідно до чинного законодавства.</w:t>
      </w:r>
    </w:p>
    <w:p w14:paraId="77072DB1" w14:textId="77777777" w:rsidR="00C712CF" w:rsidRPr="00FE02A6" w:rsidRDefault="00C712CF" w:rsidP="00C712CF">
      <w:pPr>
        <w:ind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1.18. Якість матеріалів та обладнання, що використовуються в будівельних роботах, повинні відповідати нормам та стандартам, передбаченим чинним українським законодавством для даних видів матеріалів та обладнання.</w:t>
      </w:r>
    </w:p>
    <w:p w14:paraId="6970D144" w14:textId="77777777" w:rsidR="00C712CF" w:rsidRPr="00FE02A6" w:rsidRDefault="00C712CF" w:rsidP="00C712CF">
      <w:pPr>
        <w:ind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 xml:space="preserve">1.19. Будівництво Об’єкта здійснюється відповідно до проектної та дозвільної документації, з дотриманням будівельних норм, </w:t>
      </w:r>
      <w:r w:rsidRPr="00FE02A6">
        <w:rPr>
          <w:rFonts w:ascii="Times New Roman" w:hAnsi="Times New Roman" w:cs="Times New Roman"/>
          <w:kern w:val="2"/>
          <w:sz w:val="19"/>
          <w:szCs w:val="19"/>
          <w:lang w:eastAsia="zh-CN" w:bidi="hi-IN"/>
        </w:rPr>
        <w:lastRenderedPageBreak/>
        <w:t>державних стандартів і правил.</w:t>
      </w:r>
    </w:p>
    <w:p w14:paraId="2819022F" w14:textId="77777777" w:rsidR="00C712CF" w:rsidRPr="00FE02A6" w:rsidRDefault="00C712CF" w:rsidP="00C712CF">
      <w:pPr>
        <w:ind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1.20. Покупець ознайомлений, що проектна документація на будівництво Об’єкта  є твором архітектури в розумінні Закону України «Про авторські і суміжні права» та є об’єктом авторського права. Будь-які втручання в архітектурну частину Об’єкта (фасаду) є недопустимими. У випадку порушення авторського права суб’єкт авторського (або суміжних) прав Продавець має право на звернення до Покупця чи власника об’єкта нерухомості про усунення порушення авторського права, в порядку визначеному Законом України “Про авторське право і суміжні права” та іншими законодавчими актами.</w:t>
      </w:r>
    </w:p>
    <w:p w14:paraId="62758ECD" w14:textId="77777777" w:rsidR="00C712CF" w:rsidRPr="00FE02A6" w:rsidRDefault="00C712CF" w:rsidP="00C712CF">
      <w:pPr>
        <w:ind w:firstLine="426"/>
        <w:jc w:val="both"/>
        <w:rPr>
          <w:rFonts w:ascii="Times New Roman" w:hAnsi="Times New Roman" w:cs="Times New Roman"/>
          <w:b/>
          <w:bCs/>
          <w:kern w:val="2"/>
          <w:sz w:val="19"/>
          <w:szCs w:val="19"/>
          <w:lang w:eastAsia="zh-CN" w:bidi="hi-IN"/>
        </w:rPr>
      </w:pPr>
      <w:r w:rsidRPr="00FE02A6">
        <w:rPr>
          <w:rFonts w:ascii="Times New Roman" w:hAnsi="Times New Roman" w:cs="Times New Roman"/>
          <w:kern w:val="2"/>
          <w:sz w:val="19"/>
          <w:szCs w:val="19"/>
          <w:lang w:eastAsia="zh-CN" w:bidi="hi-IN"/>
        </w:rPr>
        <w:t xml:space="preserve">1.21. </w:t>
      </w:r>
      <w:r w:rsidRPr="00FE02A6">
        <w:rPr>
          <w:rFonts w:ascii="Times New Roman" w:hAnsi="Times New Roman" w:cs="Times New Roman"/>
          <w:b/>
          <w:bCs/>
          <w:kern w:val="2"/>
          <w:sz w:val="19"/>
          <w:szCs w:val="19"/>
          <w:lang w:eastAsia="zh-CN" w:bidi="hi-IN"/>
        </w:rPr>
        <w:t>Продавець гарантує:</w:t>
      </w:r>
    </w:p>
    <w:p w14:paraId="52F4447C" w14:textId="77777777" w:rsidR="00C712CF" w:rsidRPr="00FE02A6" w:rsidRDefault="00C712CF" w:rsidP="00C712CF">
      <w:pPr>
        <w:ind w:firstLine="720"/>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 xml:space="preserve">- </w:t>
      </w:r>
      <w:r w:rsidRPr="00FE02A6">
        <w:rPr>
          <w:rFonts w:ascii="Times New Roman" w:hAnsi="Times New Roman" w:cs="Times New Roman"/>
          <w:sz w:val="19"/>
          <w:szCs w:val="19"/>
        </w:rPr>
        <w:t xml:space="preserve">Товариство з обмеженою відповідальністю </w:t>
      </w:r>
      <w:r w:rsidRPr="00FE02A6">
        <w:rPr>
          <w:rFonts w:ascii="Times New Roman" w:hAnsi="Times New Roman" w:cs="Times New Roman"/>
          <w:sz w:val="19"/>
          <w:szCs w:val="19"/>
          <w:lang w:eastAsia="uk-UA"/>
        </w:rPr>
        <w:t>«</w:t>
      </w:r>
      <w:r w:rsidRPr="00FE02A6">
        <w:rPr>
          <w:rFonts w:ascii="Times New Roman" w:hAnsi="Times New Roman" w:cs="Times New Roman"/>
          <w:sz w:val="19"/>
          <w:szCs w:val="19"/>
        </w:rPr>
        <w:t>ЛЕОПОЛІС СІТІ ДЕВЕЛОПМЕНТ</w:t>
      </w:r>
      <w:r w:rsidRPr="00FE02A6">
        <w:rPr>
          <w:rFonts w:ascii="Times New Roman" w:hAnsi="Times New Roman" w:cs="Times New Roman"/>
          <w:sz w:val="19"/>
          <w:szCs w:val="19"/>
          <w:lang w:eastAsia="uk-UA"/>
        </w:rPr>
        <w:t xml:space="preserve">» </w:t>
      </w:r>
      <w:r w:rsidRPr="00FE02A6">
        <w:rPr>
          <w:rFonts w:ascii="Times New Roman" w:hAnsi="Times New Roman" w:cs="Times New Roman"/>
          <w:kern w:val="2"/>
          <w:sz w:val="19"/>
          <w:szCs w:val="19"/>
          <w:lang w:eastAsia="zh-CN" w:bidi="hi-IN"/>
        </w:rPr>
        <w:t>є замовником будівництва Об’єкта на підставі належних дозвільних документів;</w:t>
      </w:r>
    </w:p>
    <w:p w14:paraId="7FF4261B" w14:textId="77777777" w:rsidR="00C712CF" w:rsidRPr="00FE02A6" w:rsidRDefault="00C712CF" w:rsidP="00C712CF">
      <w:pPr>
        <w:ind w:firstLine="720"/>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 наявність у замовника будівництва права користування на земельну ділянку-1, на якій споруджується об’єкт будівництва</w:t>
      </w:r>
      <w:r w:rsidRPr="00FE02A6">
        <w:rPr>
          <w:rFonts w:ascii="Times New Roman" w:hAnsi="Times New Roman" w:cs="Times New Roman"/>
          <w:sz w:val="19"/>
          <w:szCs w:val="19"/>
        </w:rPr>
        <w:t xml:space="preserve"> </w:t>
      </w:r>
      <w:r w:rsidRPr="00FE02A6">
        <w:rPr>
          <w:rFonts w:ascii="Times New Roman" w:hAnsi="Times New Roman" w:cs="Times New Roman"/>
          <w:kern w:val="2"/>
          <w:sz w:val="19"/>
          <w:szCs w:val="19"/>
          <w:lang w:eastAsia="zh-CN" w:bidi="hi-IN"/>
        </w:rPr>
        <w:t xml:space="preserve">на підставі Договору про право забудови земельної ділянки (договору </w:t>
      </w:r>
      <w:proofErr w:type="spellStart"/>
      <w:r w:rsidRPr="00FE02A6">
        <w:rPr>
          <w:rFonts w:ascii="Times New Roman" w:hAnsi="Times New Roman" w:cs="Times New Roman"/>
          <w:kern w:val="2"/>
          <w:sz w:val="19"/>
          <w:szCs w:val="19"/>
          <w:lang w:eastAsia="zh-CN" w:bidi="hi-IN"/>
        </w:rPr>
        <w:t>суперфіцію</w:t>
      </w:r>
      <w:proofErr w:type="spellEnd"/>
      <w:r w:rsidRPr="00FE02A6">
        <w:rPr>
          <w:rFonts w:ascii="Times New Roman" w:hAnsi="Times New Roman" w:cs="Times New Roman"/>
          <w:kern w:val="2"/>
          <w:sz w:val="19"/>
          <w:szCs w:val="19"/>
          <w:lang w:eastAsia="zh-CN" w:bidi="hi-IN"/>
        </w:rPr>
        <w:t xml:space="preserve">), посвідченого </w:t>
      </w:r>
      <w:proofErr w:type="spellStart"/>
      <w:r w:rsidRPr="00FE02A6">
        <w:rPr>
          <w:rFonts w:ascii="Times New Roman" w:hAnsi="Times New Roman" w:cs="Times New Roman"/>
          <w:kern w:val="2"/>
          <w:sz w:val="19"/>
          <w:szCs w:val="19"/>
          <w:lang w:eastAsia="zh-CN" w:bidi="hi-IN"/>
        </w:rPr>
        <w:t>Глод</w:t>
      </w:r>
      <w:proofErr w:type="spellEnd"/>
      <w:r w:rsidRPr="00FE02A6">
        <w:rPr>
          <w:rFonts w:ascii="Times New Roman" w:hAnsi="Times New Roman" w:cs="Times New Roman"/>
          <w:kern w:val="2"/>
          <w:sz w:val="19"/>
          <w:szCs w:val="19"/>
          <w:lang w:eastAsia="zh-CN" w:bidi="hi-IN"/>
        </w:rPr>
        <w:t xml:space="preserve"> А.Р., приватному нотаріусом Львівського міського нотаріального округу 20 січня 2023 року за реєстровим №52; наявність у замовника права власності на земельну ділянку-2, на якій споруджується об’єкт будівництва на підставі Договору міни, посвідченого Голубенко Н.І., приватному нотаріусом Львівського міського нотаріального округу 28 грудня 2022 року за реєстровим №540</w:t>
      </w:r>
    </w:p>
    <w:p w14:paraId="5466CA93" w14:textId="77777777" w:rsidR="00C712CF" w:rsidRPr="00FE02A6" w:rsidRDefault="00C712CF" w:rsidP="00C712CF">
      <w:pPr>
        <w:ind w:firstLine="720"/>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 наявність діючих містобудівних умов та обмежень забудови земельної ділянки (реєстраційний номер ЄДЕССБ MU01:0092-6584-5528-3341);</w:t>
      </w:r>
    </w:p>
    <w:p w14:paraId="0676517B" w14:textId="77777777" w:rsidR="00C712CF" w:rsidRPr="00FE02A6" w:rsidRDefault="00C712CF" w:rsidP="00C712CF">
      <w:pPr>
        <w:ind w:firstLine="720"/>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val="ru-RU" w:eastAsia="zh-CN" w:bidi="hi-IN"/>
        </w:rPr>
        <w:t xml:space="preserve">- </w:t>
      </w:r>
      <w:r w:rsidRPr="00FE02A6">
        <w:rPr>
          <w:rFonts w:ascii="Times New Roman" w:hAnsi="Times New Roman" w:cs="Times New Roman"/>
          <w:kern w:val="2"/>
          <w:sz w:val="19"/>
          <w:szCs w:val="19"/>
          <w:lang w:eastAsia="zh-CN" w:bidi="hi-IN"/>
        </w:rPr>
        <w:t xml:space="preserve">наявність діючого права на виконання будівельних робіт (реєстраційний номер ЄДЕССБ </w:t>
      </w:r>
      <w:r w:rsidRPr="00FE02A6">
        <w:rPr>
          <w:rFonts w:ascii="Times New Roman" w:hAnsi="Times New Roman" w:cs="Times New Roman"/>
          <w:kern w:val="2"/>
          <w:sz w:val="19"/>
          <w:szCs w:val="19"/>
          <w:lang w:eastAsia="zh-CN" w:bidi="hi-IN"/>
        </w:rPr>
        <w:br/>
        <w:t>ІУ013230914920);</w:t>
      </w:r>
    </w:p>
    <w:p w14:paraId="04209AA1" w14:textId="77777777" w:rsidR="00C712CF" w:rsidRPr="00FE02A6" w:rsidRDefault="00C712CF" w:rsidP="00C712CF">
      <w:pPr>
        <w:ind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val="ru-RU" w:eastAsia="zh-CN" w:bidi="hi-IN"/>
        </w:rPr>
        <w:t xml:space="preserve">- </w:t>
      </w:r>
      <w:r w:rsidRPr="00FE02A6">
        <w:rPr>
          <w:rFonts w:ascii="Times New Roman" w:hAnsi="Times New Roman" w:cs="Times New Roman"/>
          <w:kern w:val="2"/>
          <w:sz w:val="19"/>
          <w:szCs w:val="19"/>
          <w:lang w:eastAsia="zh-CN" w:bidi="hi-IN"/>
        </w:rPr>
        <w:t>відсутність факту зупинення виконання будівельних робіт до усунення порушень законодавства у сфері містобудівної діяльності;</w:t>
      </w:r>
    </w:p>
    <w:p w14:paraId="71D8B5C7" w14:textId="77777777" w:rsidR="00C712CF" w:rsidRPr="00FE02A6" w:rsidRDefault="00C712CF" w:rsidP="00C712CF">
      <w:pPr>
        <w:ind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val="ru-RU" w:eastAsia="zh-CN" w:bidi="hi-IN"/>
        </w:rPr>
        <w:t xml:space="preserve">- </w:t>
      </w:r>
      <w:r w:rsidRPr="00FE02A6">
        <w:rPr>
          <w:rFonts w:ascii="Times New Roman" w:hAnsi="Times New Roman" w:cs="Times New Roman"/>
          <w:kern w:val="2"/>
          <w:sz w:val="19"/>
          <w:szCs w:val="19"/>
          <w:lang w:eastAsia="zh-CN" w:bidi="hi-IN"/>
        </w:rPr>
        <w:t>відсутність факту прийняття в експлуатацію закінченого будівництвом об’єкта;</w:t>
      </w:r>
    </w:p>
    <w:p w14:paraId="21C28257" w14:textId="77777777" w:rsidR="00C712CF" w:rsidRPr="00FE02A6" w:rsidRDefault="00C712CF" w:rsidP="00C712CF">
      <w:pPr>
        <w:ind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 наявність визначеної гарантійної частки</w:t>
      </w:r>
      <w:r w:rsidRPr="00FE02A6">
        <w:rPr>
          <w:rFonts w:ascii="Times New Roman" w:hAnsi="Times New Roman" w:cs="Times New Roman"/>
          <w:sz w:val="19"/>
          <w:szCs w:val="19"/>
        </w:rPr>
        <w:t xml:space="preserve"> </w:t>
      </w:r>
      <w:r w:rsidRPr="00FE02A6">
        <w:rPr>
          <w:rFonts w:ascii="Times New Roman" w:hAnsi="Times New Roman" w:cs="Times New Roman"/>
          <w:kern w:val="2"/>
          <w:sz w:val="19"/>
          <w:szCs w:val="19"/>
          <w:lang w:eastAsia="zh-CN" w:bidi="hi-IN"/>
        </w:rPr>
        <w:t>у розмірі 10% (десяти відсотків) ;</w:t>
      </w:r>
    </w:p>
    <w:p w14:paraId="3E0EFE93" w14:textId="77777777" w:rsidR="00C712CF" w:rsidRPr="00FE02A6" w:rsidRDefault="00C712CF" w:rsidP="00C712CF">
      <w:pPr>
        <w:ind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 відсутність обтяження речових прав на подільний об’єкт незавершеного будівництва (крім обтяження, визначеного абзацом сьомим частини другої статті 27² Закону України «Про державну реєстрацію речових прав на нерухоме майно та їх обтяжень» та статтею 10 Закону України «Про фінансово-кредитні механізми і управління майном при будівництві житла та операціях з нерухомістю”</w:t>
      </w:r>
      <w:r w:rsidRPr="00FE02A6">
        <w:rPr>
          <w:rFonts w:ascii="Times New Roman" w:hAnsi="Times New Roman" w:cs="Times New Roman"/>
          <w:kern w:val="2"/>
          <w:sz w:val="19"/>
          <w:szCs w:val="19"/>
          <w:lang w:val="ru-RU" w:eastAsia="zh-CN" w:bidi="hi-IN"/>
        </w:rPr>
        <w:t>)</w:t>
      </w:r>
      <w:r w:rsidRPr="00FE02A6">
        <w:rPr>
          <w:rFonts w:ascii="Times New Roman" w:hAnsi="Times New Roman" w:cs="Times New Roman"/>
          <w:kern w:val="2"/>
          <w:sz w:val="19"/>
          <w:szCs w:val="19"/>
          <w:lang w:eastAsia="zh-CN" w:bidi="hi-IN"/>
        </w:rPr>
        <w:t>;</w:t>
      </w:r>
    </w:p>
    <w:p w14:paraId="6049255E" w14:textId="77777777" w:rsidR="00C712CF" w:rsidRPr="00FE02A6" w:rsidRDefault="00C712CF" w:rsidP="00C712CF">
      <w:pPr>
        <w:ind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eastAsia="zh-CN" w:bidi="hi-IN"/>
        </w:rPr>
        <w:t>- відсутність речових прав третіх осіб та обтяжень речових прав на майбутній об’єкт нерухомості (у тому числі номери відомостей про речові права третіх осіб та обтяження речових прав на об’єкт у Державному реєстрі речових прав на нерухоме майно).</w:t>
      </w:r>
    </w:p>
    <w:p w14:paraId="712B6A6D" w14:textId="3BB59DE8" w:rsidR="00C712CF" w:rsidRPr="00FE02A6" w:rsidRDefault="00C712CF" w:rsidP="00C712CF">
      <w:pPr>
        <w:ind w:firstLine="426"/>
        <w:jc w:val="both"/>
        <w:rPr>
          <w:rFonts w:ascii="Times New Roman" w:hAnsi="Times New Roman" w:cs="Times New Roman"/>
          <w:kern w:val="2"/>
          <w:sz w:val="19"/>
          <w:szCs w:val="19"/>
          <w:lang w:eastAsia="zh-CN" w:bidi="hi-IN"/>
        </w:rPr>
      </w:pPr>
      <w:r w:rsidRPr="00FE02A6">
        <w:rPr>
          <w:rFonts w:ascii="Times New Roman" w:hAnsi="Times New Roman" w:cs="Times New Roman"/>
          <w:kern w:val="2"/>
          <w:sz w:val="19"/>
          <w:szCs w:val="19"/>
          <w:lang w:val="ru-RU" w:eastAsia="zh-CN" w:bidi="hi-IN"/>
        </w:rPr>
        <w:t>1</w:t>
      </w:r>
      <w:r w:rsidRPr="00FE02A6">
        <w:rPr>
          <w:rFonts w:ascii="Times New Roman" w:hAnsi="Times New Roman" w:cs="Times New Roman"/>
          <w:kern w:val="2"/>
          <w:sz w:val="19"/>
          <w:szCs w:val="19"/>
          <w:lang w:eastAsia="zh-CN" w:bidi="hi-IN"/>
        </w:rPr>
        <w:t xml:space="preserve">.22. Відповідно до відомостей з Державного реєстру речових прав на нерухоме майно актуальна інформація про речові права третіх осіб та обтяження речових прав на Майбутній об’єкт нерухомості відсутня станом на </w:t>
      </w:r>
      <w:r w:rsidRPr="00FE02A6">
        <w:rPr>
          <w:rFonts w:ascii="Times New Roman" w:hAnsi="Times New Roman" w:cs="Times New Roman"/>
          <w:kern w:val="2"/>
          <w:sz w:val="19"/>
          <w:szCs w:val="19"/>
          <w:lang w:val="ru-RU" w:eastAsia="zh-CN" w:bidi="hi-IN"/>
        </w:rPr>
        <w:t xml:space="preserve">08 листопада 2024 </w:t>
      </w:r>
      <w:r w:rsidRPr="00FE02A6">
        <w:rPr>
          <w:rFonts w:ascii="Times New Roman" w:hAnsi="Times New Roman" w:cs="Times New Roman"/>
          <w:kern w:val="2"/>
          <w:sz w:val="19"/>
          <w:szCs w:val="19"/>
          <w:lang w:eastAsia="zh-CN" w:bidi="hi-IN"/>
        </w:rPr>
        <w:t>року.</w:t>
      </w:r>
    </w:p>
    <w:p w14:paraId="299ECB4A" w14:textId="3AC61EF0" w:rsidR="00C712CF" w:rsidRPr="00FE02A6" w:rsidRDefault="00C712CF" w:rsidP="00C712CF">
      <w:pPr>
        <w:jc w:val="both"/>
        <w:rPr>
          <w:rFonts w:ascii="Times New Roman" w:hAnsi="Times New Roman" w:cs="Times New Roman"/>
          <w:kern w:val="2"/>
          <w:sz w:val="19"/>
          <w:szCs w:val="19"/>
          <w:lang w:eastAsia="zh-CN" w:bidi="hi-IN"/>
        </w:rPr>
      </w:pPr>
      <w:r w:rsidRPr="00FE02A6">
        <w:rPr>
          <w:rFonts w:ascii="Times New Roman" w:hAnsi="Times New Roman" w:cs="Times New Roman"/>
          <w:sz w:val="19"/>
          <w:szCs w:val="19"/>
        </w:rPr>
        <w:t xml:space="preserve">       </w:t>
      </w:r>
      <w:r w:rsidRPr="00FE02A6">
        <w:rPr>
          <w:rFonts w:ascii="Times New Roman" w:hAnsi="Times New Roman" w:cs="Times New Roman"/>
          <w:kern w:val="2"/>
          <w:sz w:val="19"/>
          <w:szCs w:val="19"/>
          <w:lang w:eastAsia="zh-CN" w:bidi="hi-IN"/>
        </w:rPr>
        <w:t>Відповідно до відомостей з Державного реєстру речових прав на нерухоме майно актуальна інформація про обтяження речових прав (заборона відчуження та/або користування; арешт; іпотека; податкова застава, предметом якої є нерухоме майно) щодо Об’єкта відсутня станом на 08 листопада 2024 року.</w:t>
      </w:r>
    </w:p>
    <w:p w14:paraId="4BE99ABE" w14:textId="77777777" w:rsidR="00C712CF" w:rsidRPr="00FE02A6" w:rsidRDefault="00C712CF" w:rsidP="00C712CF">
      <w:pPr>
        <w:jc w:val="center"/>
        <w:rPr>
          <w:rFonts w:ascii="Times New Roman" w:hAnsi="Times New Roman" w:cs="Times New Roman"/>
          <w:b/>
          <w:bCs/>
          <w:sz w:val="19"/>
          <w:szCs w:val="19"/>
        </w:rPr>
      </w:pPr>
      <w:r w:rsidRPr="00FE02A6">
        <w:rPr>
          <w:rFonts w:ascii="Times New Roman" w:hAnsi="Times New Roman" w:cs="Times New Roman"/>
          <w:b/>
          <w:bCs/>
          <w:sz w:val="19"/>
          <w:szCs w:val="19"/>
        </w:rPr>
        <w:t>2. ЦІНА МАЙБУТНЬОГО ОБ’ЄКТА НЕРУХОМОСТІ</w:t>
      </w:r>
    </w:p>
    <w:p w14:paraId="5BE24217" w14:textId="0BDC01D5" w:rsidR="00C712CF" w:rsidRPr="00FE02A6" w:rsidRDefault="00C712CF" w:rsidP="00C712CF">
      <w:pPr>
        <w:ind w:firstLine="426"/>
        <w:jc w:val="both"/>
        <w:rPr>
          <w:rFonts w:ascii="Times New Roman" w:hAnsi="Times New Roman" w:cs="Times New Roman"/>
          <w:sz w:val="19"/>
          <w:szCs w:val="19"/>
        </w:rPr>
      </w:pPr>
      <w:r w:rsidRPr="00FE02A6">
        <w:rPr>
          <w:rFonts w:ascii="Times New Roman" w:hAnsi="Times New Roman" w:cs="Times New Roman"/>
          <w:b/>
          <w:bCs/>
          <w:sz w:val="19"/>
          <w:szCs w:val="19"/>
        </w:rPr>
        <w:t>2.1</w:t>
      </w:r>
      <w:r w:rsidRPr="00FE02A6">
        <w:rPr>
          <w:rFonts w:ascii="Times New Roman" w:hAnsi="Times New Roman" w:cs="Times New Roman"/>
          <w:sz w:val="19"/>
          <w:szCs w:val="19"/>
        </w:rPr>
        <w:t xml:space="preserve">. Ціна Майбутнього об’єкта нерухомості за цим Договором становить </w:t>
      </w:r>
      <w:r w:rsidR="00030222">
        <w:rPr>
          <w:rFonts w:ascii="Times New Roman" w:eastAsia="Times New Roman" w:hAnsi="Times New Roman" w:cs="Times New Roman"/>
          <w:b/>
          <w:bCs/>
          <w:color w:val="000000"/>
          <w:sz w:val="19"/>
          <w:szCs w:val="19"/>
          <w:lang w:eastAsia="uk-UA"/>
        </w:rPr>
        <w:t>______________</w:t>
      </w:r>
      <w:r w:rsidR="000D69BF" w:rsidRPr="000D69BF">
        <w:rPr>
          <w:rFonts w:ascii="Times New Roman" w:hAnsi="Times New Roman" w:cs="Times New Roman"/>
          <w:b/>
          <w:sz w:val="19"/>
          <w:szCs w:val="19"/>
        </w:rPr>
        <w:t xml:space="preserve"> гривні </w:t>
      </w:r>
      <w:r w:rsidR="00030222">
        <w:rPr>
          <w:rFonts w:ascii="Times New Roman" w:eastAsia="Times New Roman" w:hAnsi="Times New Roman" w:cs="Times New Roman"/>
          <w:b/>
          <w:bCs/>
          <w:color w:val="000000"/>
          <w:sz w:val="19"/>
          <w:szCs w:val="19"/>
          <w:lang w:eastAsia="uk-UA"/>
        </w:rPr>
        <w:t>______________</w:t>
      </w:r>
      <w:r w:rsidR="000D69BF" w:rsidRPr="000D69BF">
        <w:rPr>
          <w:rFonts w:ascii="Times New Roman" w:hAnsi="Times New Roman" w:cs="Times New Roman"/>
          <w:b/>
          <w:sz w:val="19"/>
          <w:szCs w:val="19"/>
        </w:rPr>
        <w:t>копійки</w:t>
      </w:r>
      <w:r w:rsidR="000D69BF">
        <w:rPr>
          <w:rFonts w:ascii="Times New Roman" w:hAnsi="Times New Roman" w:cs="Times New Roman"/>
          <w:b/>
          <w:sz w:val="19"/>
          <w:szCs w:val="19"/>
        </w:rPr>
        <w:t xml:space="preserve"> </w:t>
      </w:r>
      <w:r w:rsidR="000D69BF" w:rsidRPr="000D69BF">
        <w:rPr>
          <w:rFonts w:ascii="Times New Roman" w:hAnsi="Times New Roman" w:cs="Times New Roman"/>
          <w:b/>
          <w:sz w:val="19"/>
          <w:szCs w:val="19"/>
        </w:rPr>
        <w:t xml:space="preserve">без ПДВ, ПДВ 20% - </w:t>
      </w:r>
      <w:r w:rsidR="00030222">
        <w:rPr>
          <w:rFonts w:ascii="Times New Roman" w:eastAsia="Times New Roman" w:hAnsi="Times New Roman" w:cs="Times New Roman"/>
          <w:b/>
          <w:bCs/>
          <w:color w:val="000000"/>
          <w:sz w:val="19"/>
          <w:szCs w:val="19"/>
          <w:lang w:eastAsia="uk-UA"/>
        </w:rPr>
        <w:t>______________</w:t>
      </w:r>
      <w:r w:rsidR="000D69BF" w:rsidRPr="000D69BF">
        <w:rPr>
          <w:rFonts w:ascii="Times New Roman" w:hAnsi="Times New Roman" w:cs="Times New Roman"/>
          <w:b/>
          <w:sz w:val="19"/>
          <w:szCs w:val="19"/>
        </w:rPr>
        <w:t xml:space="preserve">гривень </w:t>
      </w:r>
      <w:r w:rsidR="00030222">
        <w:rPr>
          <w:rFonts w:ascii="Times New Roman" w:eastAsia="Times New Roman" w:hAnsi="Times New Roman" w:cs="Times New Roman"/>
          <w:b/>
          <w:bCs/>
          <w:color w:val="000000"/>
          <w:sz w:val="19"/>
          <w:szCs w:val="19"/>
          <w:lang w:eastAsia="uk-UA"/>
        </w:rPr>
        <w:t>______________</w:t>
      </w:r>
      <w:r w:rsidR="000D69BF" w:rsidRPr="000D69BF">
        <w:rPr>
          <w:rFonts w:ascii="Times New Roman" w:hAnsi="Times New Roman" w:cs="Times New Roman"/>
          <w:b/>
          <w:sz w:val="19"/>
          <w:szCs w:val="19"/>
        </w:rPr>
        <w:t xml:space="preserve">копійок, всього з ПДВ </w:t>
      </w:r>
      <w:r w:rsidR="00030222">
        <w:rPr>
          <w:rFonts w:ascii="Times New Roman" w:eastAsia="Times New Roman" w:hAnsi="Times New Roman" w:cs="Times New Roman"/>
          <w:b/>
          <w:bCs/>
          <w:color w:val="000000"/>
          <w:sz w:val="19"/>
          <w:szCs w:val="19"/>
          <w:lang w:eastAsia="uk-UA"/>
        </w:rPr>
        <w:t>______________</w:t>
      </w:r>
      <w:r w:rsidR="000D69BF" w:rsidRPr="000D69BF">
        <w:rPr>
          <w:rFonts w:ascii="Times New Roman" w:hAnsi="Times New Roman" w:cs="Times New Roman"/>
          <w:b/>
          <w:sz w:val="19"/>
          <w:szCs w:val="19"/>
        </w:rPr>
        <w:t xml:space="preserve">гривень </w:t>
      </w:r>
      <w:r w:rsidR="00030222">
        <w:rPr>
          <w:rFonts w:ascii="Times New Roman" w:eastAsia="Times New Roman" w:hAnsi="Times New Roman" w:cs="Times New Roman"/>
          <w:b/>
          <w:bCs/>
          <w:color w:val="000000"/>
          <w:sz w:val="19"/>
          <w:szCs w:val="19"/>
          <w:lang w:eastAsia="uk-UA"/>
        </w:rPr>
        <w:t>______________</w:t>
      </w:r>
      <w:r w:rsidR="000D69BF" w:rsidRPr="000D69BF">
        <w:rPr>
          <w:rFonts w:ascii="Times New Roman" w:hAnsi="Times New Roman" w:cs="Times New Roman"/>
          <w:b/>
          <w:sz w:val="19"/>
          <w:szCs w:val="19"/>
        </w:rPr>
        <w:t>копійок</w:t>
      </w:r>
      <w:r w:rsidRPr="00FE02A6">
        <w:rPr>
          <w:rFonts w:ascii="Times New Roman" w:hAnsi="Times New Roman" w:cs="Times New Roman"/>
          <w:sz w:val="19"/>
          <w:szCs w:val="19"/>
        </w:rPr>
        <w:t xml:space="preserve">. </w:t>
      </w:r>
    </w:p>
    <w:p w14:paraId="120E48BF" w14:textId="77777777" w:rsidR="00C712CF" w:rsidRPr="00FE02A6" w:rsidRDefault="00C712CF" w:rsidP="00C712CF">
      <w:pPr>
        <w:ind w:firstLine="426"/>
        <w:jc w:val="both"/>
        <w:rPr>
          <w:rFonts w:ascii="Times New Roman" w:hAnsi="Times New Roman" w:cs="Times New Roman"/>
          <w:b/>
          <w:bCs/>
          <w:sz w:val="19"/>
          <w:szCs w:val="19"/>
        </w:rPr>
      </w:pPr>
      <w:r w:rsidRPr="00FE02A6">
        <w:rPr>
          <w:rFonts w:ascii="Times New Roman" w:hAnsi="Times New Roman" w:cs="Times New Roman"/>
          <w:b/>
          <w:bCs/>
          <w:sz w:val="19"/>
          <w:szCs w:val="19"/>
        </w:rPr>
        <w:t>2.2. Порядок оплати та розрахунку платежів за цим Договором:</w:t>
      </w:r>
    </w:p>
    <w:p w14:paraId="49097970" w14:textId="77777777" w:rsidR="00C712CF" w:rsidRPr="00FE02A6" w:rsidRDefault="00C712CF" w:rsidP="00C712CF">
      <w:pPr>
        <w:ind w:firstLine="426"/>
        <w:jc w:val="both"/>
        <w:rPr>
          <w:rFonts w:ascii="Times New Roman" w:hAnsi="Times New Roman" w:cs="Times New Roman"/>
          <w:sz w:val="19"/>
          <w:szCs w:val="19"/>
        </w:rPr>
      </w:pPr>
      <w:r w:rsidRPr="00FE02A6">
        <w:rPr>
          <w:rFonts w:ascii="Times New Roman" w:hAnsi="Times New Roman" w:cs="Times New Roman"/>
          <w:b/>
          <w:bCs/>
          <w:sz w:val="19"/>
          <w:szCs w:val="19"/>
        </w:rPr>
        <w:t>2.2.1.</w:t>
      </w:r>
      <w:r w:rsidRPr="00FE02A6">
        <w:rPr>
          <w:rFonts w:ascii="Times New Roman" w:hAnsi="Times New Roman" w:cs="Times New Roman"/>
          <w:sz w:val="19"/>
          <w:szCs w:val="19"/>
        </w:rPr>
        <w:t xml:space="preserve"> Всі розрахунки між Сторонами цього Договору здійснюються в національній валюті України гривні. Оплата Ціни Майбутнього об’єкта нерухомості може здійснюватися Покупцем частинами в межах строку, визначеного п.2.2.2. цього Договору, за рахунок власних коштів та/або залучених, у тому числі, кредитних коштів. При цьому Покупець гарантує Продавцеві, що кошти, призначені для проведення розрахунків за цим Договором, отримані Покупцем на законних підставах, і він має право без будь-яких обмежень розпоряджатися ними.</w:t>
      </w:r>
    </w:p>
    <w:p w14:paraId="0B84A46B" w14:textId="77777777" w:rsidR="00C712CF" w:rsidRPr="00690A71" w:rsidRDefault="00C712CF" w:rsidP="00C712CF">
      <w:pPr>
        <w:ind w:firstLine="426"/>
        <w:jc w:val="both"/>
        <w:rPr>
          <w:rFonts w:ascii="Times New Roman" w:hAnsi="Times New Roman" w:cs="Times New Roman"/>
          <w:sz w:val="19"/>
          <w:szCs w:val="19"/>
        </w:rPr>
      </w:pPr>
      <w:r w:rsidRPr="00FE02A6">
        <w:rPr>
          <w:rFonts w:ascii="Times New Roman" w:hAnsi="Times New Roman" w:cs="Times New Roman"/>
          <w:b/>
          <w:bCs/>
          <w:sz w:val="19"/>
          <w:szCs w:val="19"/>
        </w:rPr>
        <w:t>2.2.2.</w:t>
      </w:r>
      <w:r w:rsidRPr="00FE02A6">
        <w:rPr>
          <w:rFonts w:ascii="Times New Roman" w:hAnsi="Times New Roman" w:cs="Times New Roman"/>
          <w:sz w:val="19"/>
          <w:szCs w:val="19"/>
        </w:rPr>
        <w:t xml:space="preserve"> Ціна Майбутнього об’єкта нерухомості оплачується Покупцем шляхом перерахування грошових коштів в українській гривні на рахунок Продавця за реквізитами: ТОВАРИСТВО З ОБМЕЖЕНОЮ ВІДПОВІДАЛЬНІСТЮ «ЛЕОПОЛІС СІТІ ДЕВЕЛОПМЕНТ», ідентифікаційний код юридичної особи за ЄДРПОУ – 42897746, п/р UA183510050000026001879193458  в АТ «УкрСиббанк», МФО 351005  протягом 2  (двох) років з дати укладання цього Договору.</w:t>
      </w:r>
      <w:r w:rsidRPr="00690A71">
        <w:rPr>
          <w:rFonts w:ascii="Times New Roman" w:hAnsi="Times New Roman" w:cs="Times New Roman"/>
          <w:sz w:val="19"/>
          <w:szCs w:val="19"/>
        </w:rPr>
        <w:t xml:space="preserve"> </w:t>
      </w:r>
    </w:p>
    <w:p w14:paraId="7AA45178"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2.2.3.</w:t>
      </w:r>
      <w:r w:rsidRPr="00690A71">
        <w:rPr>
          <w:rFonts w:ascii="Times New Roman" w:hAnsi="Times New Roman" w:cs="Times New Roman"/>
          <w:sz w:val="19"/>
          <w:szCs w:val="19"/>
        </w:rPr>
        <w:t xml:space="preserve"> Датою оплати Ціни майбутнього об’єкта нерухомості та інших платежів, передбачених цим Договором, є дата зарахування грошових коштів на банківський рахунок Продавця з урахуванням положень цього пункту. Відповідно до норм Закону України «Про платіжні системи та переказ коштів в Україні» №2346-ІІІ від 05.04.2001р. грошові кошти повинні бути внесені до закінчення операційного часу банку, в якому Покупець здійснює платіж, для забезпечення перерахування грошових коштів на рахунок Продавця в день здійснення платежу.</w:t>
      </w:r>
    </w:p>
    <w:p w14:paraId="0CD65611"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sz w:val="19"/>
          <w:szCs w:val="19"/>
        </w:rPr>
        <w:t>У разі внесення частини Ціни Майбутнього об’єкта нерухомості до банківської установи напередодні вихідних, святкових, неробочих днів, за умови, що зарахування грошових коштів на банківський рахунок Продавця відбулося не пізніше наступного робочого дня, зобов’язання Покупця по оплаті вважаються виконаними належним чином без застосування до неї санкцій, передбачених умовами цього Договору.</w:t>
      </w:r>
    </w:p>
    <w:p w14:paraId="15B08C31"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2.2.4.</w:t>
      </w:r>
      <w:r w:rsidRPr="00690A71">
        <w:rPr>
          <w:rFonts w:ascii="Times New Roman" w:hAnsi="Times New Roman" w:cs="Times New Roman"/>
          <w:sz w:val="19"/>
          <w:szCs w:val="19"/>
        </w:rPr>
        <w:t xml:space="preserve"> Покупець самостійно несе усі витрати, пов’язані із здійсненням грошових розрахунків за цим Договором.</w:t>
      </w:r>
    </w:p>
    <w:p w14:paraId="30FEE840"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2.3.</w:t>
      </w:r>
      <w:r w:rsidRPr="00690A71">
        <w:rPr>
          <w:rFonts w:ascii="Times New Roman" w:hAnsi="Times New Roman" w:cs="Times New Roman"/>
          <w:sz w:val="19"/>
          <w:szCs w:val="19"/>
        </w:rPr>
        <w:t xml:space="preserve"> У разі прострочення Покупцем оплати Ціни майбутнього об’єкта нерухомості спеціальне майнове право на майбутнього об’єкта нерухомості залишається у Продавця до моменту оплати Покупцем, крім повної Ціни  майбутнього об’єкта нерухомості, також штрафних санкцій за прострочення платежів, в розмірі, передбаченому цим Договором.</w:t>
      </w:r>
    </w:p>
    <w:p w14:paraId="3E20BEC9"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2.4.</w:t>
      </w:r>
      <w:r w:rsidRPr="00690A71">
        <w:rPr>
          <w:rFonts w:ascii="Times New Roman" w:hAnsi="Times New Roman" w:cs="Times New Roman"/>
          <w:sz w:val="19"/>
          <w:szCs w:val="19"/>
        </w:rPr>
        <w:t xml:space="preserve"> У разі, якщо Покупець повністю сплатив Ціну Майбутнього об’єкта нерухомості та штрафні санкції, передбачені цим Договором, якщо вони були нараховані Продавцем Покупцю за прострочення платежів, Продавець видає Покупцю Довідку про сплату Ціни Майбутнього об’єкта нерухомості, яка підтверджує право Покупця на державну реєстрацію спеціального майнового </w:t>
      </w:r>
      <w:r w:rsidRPr="00690A71">
        <w:rPr>
          <w:rFonts w:ascii="Times New Roman" w:hAnsi="Times New Roman" w:cs="Times New Roman"/>
          <w:sz w:val="19"/>
          <w:szCs w:val="19"/>
        </w:rPr>
        <w:lastRenderedPageBreak/>
        <w:t>права на відповідний майбутнього об’єкта нерухомості (далі - Довідка про сплату Ціни МОН), протягом трьох робочих днів з дня письмового звернення Покупця за такою довідкою.</w:t>
      </w:r>
    </w:p>
    <w:p w14:paraId="0943EF34"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2.5.</w:t>
      </w:r>
      <w:r w:rsidRPr="00690A71">
        <w:rPr>
          <w:rFonts w:ascii="Times New Roman" w:hAnsi="Times New Roman" w:cs="Times New Roman"/>
          <w:sz w:val="19"/>
          <w:szCs w:val="19"/>
        </w:rPr>
        <w:t xml:space="preserve"> Ціна Майбутнього об’єкта нерухомості, визначена п.2.1. цього Договору, підлягає уточненню (коригуванню) за результатами проведення технічної інвентаризації Об’єкта нерухомого майна після завершення будівництва, проведення внутрішніх опоряджувальних робіт (за наявності) та прийняття Об’єкта в експлуатацію, в порядку, передбаченому п.2.6., 2.7. цього Договору. У разі, якщо фактична площа Майбутнього об’єкта нерухомості за результатами технічної інвентаризації виявиться більшою або меншою від загальної проектної площі майбутнього об’єкта нерухомості, передбаченої п.1.11. цього Договору, кінцеві розрахунки між Сторонами здійснюються за результатами обмірів суб’єктом господарювання, що проводить технічну інвентаризацію, та отримання Продавцем технічного паспорту на Об’єкт нерухомого майна.</w:t>
      </w:r>
    </w:p>
    <w:p w14:paraId="0E3C4AA0" w14:textId="77777777" w:rsidR="00C712CF" w:rsidRPr="00690A71" w:rsidRDefault="00C712CF" w:rsidP="00C712CF">
      <w:pPr>
        <w:spacing w:line="0" w:lineRule="atLeast"/>
        <w:ind w:firstLine="426"/>
        <w:jc w:val="both"/>
        <w:rPr>
          <w:rFonts w:ascii="Times New Roman" w:hAnsi="Times New Roman" w:cs="Times New Roman"/>
          <w:sz w:val="19"/>
          <w:szCs w:val="19"/>
        </w:rPr>
      </w:pPr>
      <w:r w:rsidRPr="00690A71">
        <w:rPr>
          <w:rFonts w:ascii="Times New Roman" w:hAnsi="Times New Roman" w:cs="Times New Roman"/>
          <w:b/>
          <w:bCs/>
          <w:sz w:val="19"/>
          <w:szCs w:val="19"/>
        </w:rPr>
        <w:t>2.6.</w:t>
      </w:r>
      <w:r w:rsidRPr="00690A71">
        <w:rPr>
          <w:rFonts w:ascii="Times New Roman" w:hAnsi="Times New Roman" w:cs="Times New Roman"/>
          <w:sz w:val="19"/>
          <w:szCs w:val="19"/>
        </w:rPr>
        <w:t xml:space="preserve"> Коригування Ціни Майбутнього об’єкта нерухомості  здійснюється з розрахунку, що ціна за 1 (один) квадратний метр різниці між фактичною загальною площею Об’єкта нерухомого майна, встановленою за результатами проведення технічної інвентаризації Об’єкта нерухомого майна, та загальною проектною площею Майбутнього об’єкта нерухомості, передбаченою цим Договором визначається в гривнях з урахуванням ПДВ за формулою:</w:t>
      </w:r>
    </w:p>
    <w:p w14:paraId="3A07A076" w14:textId="77777777" w:rsidR="00C712CF" w:rsidRPr="00690A71" w:rsidRDefault="00C712CF" w:rsidP="00C712CF">
      <w:pPr>
        <w:spacing w:line="0" w:lineRule="atLeast"/>
        <w:ind w:firstLine="426"/>
        <w:jc w:val="center"/>
        <w:rPr>
          <w:rFonts w:ascii="Times New Roman" w:hAnsi="Times New Roman" w:cs="Times New Roman"/>
          <w:sz w:val="19"/>
          <w:szCs w:val="19"/>
        </w:rPr>
      </w:pPr>
      <w:r w:rsidRPr="00690A71">
        <w:rPr>
          <w:rFonts w:ascii="Times New Roman" w:hAnsi="Times New Roman" w:cs="Times New Roman"/>
          <w:b/>
          <w:bCs/>
          <w:sz w:val="19"/>
          <w:szCs w:val="19"/>
        </w:rPr>
        <w:t>Ц</w:t>
      </w:r>
      <w:r w:rsidRPr="00690A71">
        <w:rPr>
          <w:rFonts w:ascii="Times New Roman" w:hAnsi="Times New Roman" w:cs="Times New Roman"/>
          <w:b/>
          <w:bCs/>
          <w:sz w:val="19"/>
          <w:szCs w:val="19"/>
          <w:vertAlign w:val="subscript"/>
        </w:rPr>
        <w:t xml:space="preserve">МОН  </w:t>
      </w:r>
      <w:r w:rsidRPr="00690A71">
        <w:rPr>
          <w:rFonts w:ascii="Times New Roman" w:hAnsi="Times New Roman" w:cs="Times New Roman"/>
          <w:b/>
          <w:bCs/>
          <w:sz w:val="19"/>
          <w:szCs w:val="19"/>
        </w:rPr>
        <w:t>/</w:t>
      </w:r>
      <w:r w:rsidRPr="00690A71">
        <w:rPr>
          <w:rFonts w:ascii="Times New Roman" w:hAnsi="Times New Roman" w:cs="Times New Roman"/>
          <w:b/>
          <w:bCs/>
          <w:sz w:val="19"/>
          <w:szCs w:val="19"/>
          <w:vertAlign w:val="subscript"/>
        </w:rPr>
        <w:t xml:space="preserve">  </w:t>
      </w:r>
      <w:r w:rsidRPr="00690A71">
        <w:rPr>
          <w:rFonts w:ascii="Times New Roman" w:hAnsi="Times New Roman" w:cs="Times New Roman"/>
          <w:b/>
          <w:bCs/>
          <w:sz w:val="19"/>
          <w:szCs w:val="19"/>
          <w:lang w:val="en-US"/>
        </w:rPr>
        <w:t>S</w:t>
      </w:r>
      <w:r w:rsidRPr="00690A71">
        <w:rPr>
          <w:rFonts w:ascii="Times New Roman" w:hAnsi="Times New Roman" w:cs="Times New Roman"/>
          <w:b/>
          <w:bCs/>
          <w:sz w:val="19"/>
          <w:szCs w:val="19"/>
        </w:rPr>
        <w:t xml:space="preserve"> = Ц</w:t>
      </w:r>
      <w:r w:rsidRPr="00690A71">
        <w:rPr>
          <w:rFonts w:ascii="Times New Roman" w:hAnsi="Times New Roman" w:cs="Times New Roman"/>
          <w:b/>
          <w:bCs/>
          <w:sz w:val="19"/>
          <w:szCs w:val="19"/>
          <w:vertAlign w:val="subscript"/>
        </w:rPr>
        <w:t xml:space="preserve"> </w:t>
      </w:r>
      <w:proofErr w:type="spellStart"/>
      <w:r w:rsidRPr="00690A71">
        <w:rPr>
          <w:rFonts w:ascii="Times New Roman" w:hAnsi="Times New Roman" w:cs="Times New Roman"/>
          <w:b/>
          <w:bCs/>
          <w:sz w:val="19"/>
          <w:szCs w:val="19"/>
          <w:vertAlign w:val="subscript"/>
        </w:rPr>
        <w:t>кв.м</w:t>
      </w:r>
      <w:proofErr w:type="spellEnd"/>
      <w:r w:rsidRPr="00690A71">
        <w:rPr>
          <w:rFonts w:ascii="Times New Roman" w:hAnsi="Times New Roman" w:cs="Times New Roman"/>
          <w:b/>
          <w:bCs/>
          <w:sz w:val="19"/>
          <w:szCs w:val="19"/>
          <w:vertAlign w:val="subscript"/>
        </w:rPr>
        <w:t>.,</w:t>
      </w:r>
      <w:r w:rsidRPr="00690A71">
        <w:rPr>
          <w:rFonts w:ascii="Times New Roman" w:hAnsi="Times New Roman" w:cs="Times New Roman"/>
          <w:sz w:val="19"/>
          <w:szCs w:val="19"/>
          <w:vertAlign w:val="subscript"/>
        </w:rPr>
        <w:t xml:space="preserve">  </w:t>
      </w:r>
      <w:r w:rsidRPr="00690A71">
        <w:rPr>
          <w:rFonts w:ascii="Times New Roman" w:hAnsi="Times New Roman" w:cs="Times New Roman"/>
          <w:sz w:val="19"/>
          <w:szCs w:val="19"/>
        </w:rPr>
        <w:t>де</w:t>
      </w:r>
    </w:p>
    <w:p w14:paraId="51A39B85" w14:textId="77777777" w:rsidR="00C712CF" w:rsidRPr="00690A71" w:rsidRDefault="00C712CF" w:rsidP="00C712CF">
      <w:pPr>
        <w:spacing w:line="0" w:lineRule="atLeast"/>
        <w:ind w:firstLine="426"/>
        <w:jc w:val="both"/>
        <w:rPr>
          <w:rFonts w:ascii="Times New Roman" w:hAnsi="Times New Roman" w:cs="Times New Roman"/>
          <w:sz w:val="19"/>
          <w:szCs w:val="19"/>
        </w:rPr>
      </w:pPr>
      <w:r w:rsidRPr="00690A71">
        <w:rPr>
          <w:rFonts w:ascii="Times New Roman" w:hAnsi="Times New Roman" w:cs="Times New Roman"/>
          <w:b/>
          <w:bCs/>
          <w:sz w:val="19"/>
          <w:szCs w:val="19"/>
        </w:rPr>
        <w:t>Ц</w:t>
      </w:r>
      <w:r w:rsidRPr="00690A71">
        <w:rPr>
          <w:rFonts w:ascii="Times New Roman" w:hAnsi="Times New Roman" w:cs="Times New Roman"/>
          <w:b/>
          <w:bCs/>
          <w:sz w:val="19"/>
          <w:szCs w:val="19"/>
          <w:vertAlign w:val="subscript"/>
        </w:rPr>
        <w:t xml:space="preserve">МОН </w:t>
      </w:r>
      <w:r w:rsidRPr="00690A71">
        <w:rPr>
          <w:rFonts w:ascii="Times New Roman" w:hAnsi="Times New Roman" w:cs="Times New Roman"/>
          <w:sz w:val="19"/>
          <w:szCs w:val="19"/>
        </w:rPr>
        <w:t>(грн)</w:t>
      </w:r>
      <w:r w:rsidRPr="00690A71">
        <w:rPr>
          <w:rFonts w:ascii="Times New Roman" w:hAnsi="Times New Roman" w:cs="Times New Roman"/>
          <w:sz w:val="19"/>
          <w:szCs w:val="19"/>
          <w:vertAlign w:val="subscript"/>
        </w:rPr>
        <w:t xml:space="preserve">  - </w:t>
      </w:r>
      <w:r w:rsidRPr="00690A71">
        <w:rPr>
          <w:rFonts w:ascii="Times New Roman" w:hAnsi="Times New Roman" w:cs="Times New Roman"/>
          <w:sz w:val="19"/>
          <w:szCs w:val="19"/>
        </w:rPr>
        <w:t>Ціна Майбутнього об’єкта нерухомості з урахуванням ПДВ, визначена в п. 2.1. цього Договору.</w:t>
      </w:r>
    </w:p>
    <w:p w14:paraId="0C921031" w14:textId="77777777" w:rsidR="00C712CF" w:rsidRPr="00690A71" w:rsidRDefault="00C712CF" w:rsidP="00C712CF">
      <w:pPr>
        <w:spacing w:line="0" w:lineRule="atLeast"/>
        <w:ind w:firstLine="426"/>
        <w:jc w:val="both"/>
        <w:rPr>
          <w:rFonts w:ascii="Times New Roman" w:eastAsia="Times New Roman" w:hAnsi="Times New Roman" w:cs="Times New Roman"/>
          <w:color w:val="000000"/>
          <w:sz w:val="19"/>
          <w:szCs w:val="19"/>
          <w:lang w:eastAsia="uk-UA"/>
        </w:rPr>
      </w:pPr>
      <w:r w:rsidRPr="00690A71">
        <w:rPr>
          <w:rFonts w:ascii="Times New Roman" w:hAnsi="Times New Roman" w:cs="Times New Roman"/>
          <w:b/>
          <w:bCs/>
          <w:sz w:val="19"/>
          <w:szCs w:val="19"/>
          <w:lang w:val="en-US"/>
        </w:rPr>
        <w:t>S</w:t>
      </w:r>
      <w:r w:rsidRPr="00690A71">
        <w:rPr>
          <w:rFonts w:ascii="Times New Roman" w:hAnsi="Times New Roman" w:cs="Times New Roman"/>
          <w:b/>
          <w:bCs/>
          <w:sz w:val="19"/>
          <w:szCs w:val="19"/>
        </w:rPr>
        <w:t xml:space="preserve"> </w:t>
      </w:r>
      <w:r w:rsidRPr="00690A71">
        <w:rPr>
          <w:rFonts w:ascii="Times New Roman" w:hAnsi="Times New Roman" w:cs="Times New Roman"/>
          <w:sz w:val="19"/>
          <w:szCs w:val="19"/>
        </w:rPr>
        <w:t>(</w:t>
      </w:r>
      <w:proofErr w:type="spellStart"/>
      <w:r w:rsidRPr="00690A71">
        <w:rPr>
          <w:rFonts w:ascii="Times New Roman" w:hAnsi="Times New Roman" w:cs="Times New Roman"/>
          <w:sz w:val="19"/>
          <w:szCs w:val="19"/>
        </w:rPr>
        <w:t>кв.м</w:t>
      </w:r>
      <w:proofErr w:type="spellEnd"/>
      <w:r w:rsidRPr="00690A71">
        <w:rPr>
          <w:rFonts w:ascii="Times New Roman" w:hAnsi="Times New Roman" w:cs="Times New Roman"/>
          <w:sz w:val="19"/>
          <w:szCs w:val="19"/>
        </w:rPr>
        <w:t xml:space="preserve">.) </w:t>
      </w:r>
      <w:r w:rsidRPr="00690A71">
        <w:rPr>
          <w:rFonts w:ascii="Times New Roman" w:hAnsi="Times New Roman" w:cs="Times New Roman"/>
          <w:b/>
          <w:bCs/>
          <w:sz w:val="19"/>
          <w:szCs w:val="19"/>
        </w:rPr>
        <w:t xml:space="preserve">- </w:t>
      </w:r>
      <w:r w:rsidRPr="00690A71">
        <w:rPr>
          <w:rFonts w:ascii="Times New Roman" w:eastAsia="Times New Roman" w:hAnsi="Times New Roman" w:cs="Times New Roman"/>
          <w:color w:val="000000"/>
          <w:sz w:val="19"/>
          <w:szCs w:val="19"/>
          <w:lang w:eastAsia="uk-UA"/>
        </w:rPr>
        <w:t>загальна площа об’єкта згідно з проектною документацією на будівництво об’єкта, визначена в п.1.11. цього Договору.</w:t>
      </w:r>
    </w:p>
    <w:p w14:paraId="5A83D73B" w14:textId="77777777" w:rsidR="00C712CF" w:rsidRPr="00690A71" w:rsidRDefault="00C712CF" w:rsidP="00C712CF">
      <w:pPr>
        <w:spacing w:line="0" w:lineRule="atLeast"/>
        <w:ind w:firstLine="426"/>
        <w:jc w:val="both"/>
        <w:rPr>
          <w:rFonts w:ascii="Times New Roman" w:eastAsia="Times New Roman" w:hAnsi="Times New Roman" w:cs="Times New Roman"/>
          <w:color w:val="000000"/>
          <w:sz w:val="19"/>
          <w:szCs w:val="19"/>
          <w:lang w:eastAsia="uk-UA"/>
        </w:rPr>
      </w:pPr>
      <w:r w:rsidRPr="00690A71">
        <w:rPr>
          <w:rFonts w:ascii="Times New Roman" w:hAnsi="Times New Roman" w:cs="Times New Roman"/>
          <w:b/>
          <w:bCs/>
          <w:sz w:val="19"/>
          <w:szCs w:val="19"/>
        </w:rPr>
        <w:t>Ц</w:t>
      </w:r>
      <w:r w:rsidRPr="00690A71">
        <w:rPr>
          <w:rFonts w:ascii="Times New Roman" w:hAnsi="Times New Roman" w:cs="Times New Roman"/>
          <w:b/>
          <w:bCs/>
          <w:sz w:val="19"/>
          <w:szCs w:val="19"/>
          <w:vertAlign w:val="subscript"/>
        </w:rPr>
        <w:t xml:space="preserve"> </w:t>
      </w:r>
      <w:proofErr w:type="spellStart"/>
      <w:r w:rsidRPr="00690A71">
        <w:rPr>
          <w:rFonts w:ascii="Times New Roman" w:hAnsi="Times New Roman" w:cs="Times New Roman"/>
          <w:b/>
          <w:bCs/>
          <w:sz w:val="19"/>
          <w:szCs w:val="19"/>
          <w:vertAlign w:val="subscript"/>
        </w:rPr>
        <w:t>кв.м</w:t>
      </w:r>
      <w:proofErr w:type="spellEnd"/>
      <w:r w:rsidRPr="00690A71">
        <w:rPr>
          <w:rFonts w:ascii="Times New Roman" w:hAnsi="Times New Roman" w:cs="Times New Roman"/>
          <w:b/>
          <w:bCs/>
          <w:sz w:val="19"/>
          <w:szCs w:val="19"/>
          <w:vertAlign w:val="subscript"/>
        </w:rPr>
        <w:t xml:space="preserve">. </w:t>
      </w:r>
      <w:r w:rsidRPr="00690A71">
        <w:rPr>
          <w:rFonts w:ascii="Times New Roman" w:hAnsi="Times New Roman" w:cs="Times New Roman"/>
          <w:sz w:val="19"/>
          <w:szCs w:val="19"/>
        </w:rPr>
        <w:t>(</w:t>
      </w:r>
      <w:proofErr w:type="spellStart"/>
      <w:r w:rsidRPr="00690A71">
        <w:rPr>
          <w:rFonts w:ascii="Times New Roman" w:hAnsi="Times New Roman" w:cs="Times New Roman"/>
          <w:sz w:val="19"/>
          <w:szCs w:val="19"/>
        </w:rPr>
        <w:t>кв.м</w:t>
      </w:r>
      <w:proofErr w:type="spellEnd"/>
      <w:r w:rsidRPr="00690A71">
        <w:rPr>
          <w:rFonts w:ascii="Times New Roman" w:hAnsi="Times New Roman" w:cs="Times New Roman"/>
          <w:sz w:val="19"/>
          <w:szCs w:val="19"/>
        </w:rPr>
        <w:t xml:space="preserve">.) </w:t>
      </w:r>
      <w:r w:rsidRPr="00690A71">
        <w:rPr>
          <w:rFonts w:ascii="Times New Roman" w:hAnsi="Times New Roman" w:cs="Times New Roman"/>
          <w:b/>
          <w:bCs/>
          <w:sz w:val="19"/>
          <w:szCs w:val="19"/>
        </w:rPr>
        <w:t xml:space="preserve">– </w:t>
      </w:r>
      <w:r w:rsidRPr="00690A71">
        <w:rPr>
          <w:rFonts w:ascii="Times New Roman" w:hAnsi="Times New Roman" w:cs="Times New Roman"/>
          <w:sz w:val="19"/>
          <w:szCs w:val="19"/>
        </w:rPr>
        <w:t>Ціна 1 (одного) квадратного метра</w:t>
      </w:r>
      <w:r w:rsidRPr="00690A71">
        <w:rPr>
          <w:rFonts w:ascii="Times New Roman" w:hAnsi="Times New Roman" w:cs="Times New Roman"/>
          <w:b/>
          <w:bCs/>
          <w:sz w:val="19"/>
          <w:szCs w:val="19"/>
        </w:rPr>
        <w:t xml:space="preserve"> </w:t>
      </w:r>
      <w:r w:rsidRPr="00690A71">
        <w:rPr>
          <w:rFonts w:ascii="Times New Roman" w:hAnsi="Times New Roman" w:cs="Times New Roman"/>
          <w:sz w:val="19"/>
          <w:szCs w:val="19"/>
        </w:rPr>
        <w:t>Майбутнього об’єкта нерухомості  з урахуванням ПДВ</w:t>
      </w:r>
      <w:r w:rsidRPr="00690A71">
        <w:rPr>
          <w:rFonts w:ascii="Times New Roman" w:eastAsia="Times New Roman" w:hAnsi="Times New Roman" w:cs="Times New Roman"/>
          <w:color w:val="000000"/>
          <w:sz w:val="19"/>
          <w:szCs w:val="19"/>
          <w:lang w:eastAsia="uk-UA"/>
        </w:rPr>
        <w:t>.</w:t>
      </w:r>
    </w:p>
    <w:p w14:paraId="0EE4CB74"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2.7.</w:t>
      </w:r>
      <w:r w:rsidRPr="00690A71">
        <w:rPr>
          <w:rFonts w:ascii="Times New Roman" w:hAnsi="Times New Roman" w:cs="Times New Roman"/>
          <w:sz w:val="19"/>
          <w:szCs w:val="19"/>
        </w:rPr>
        <w:t xml:space="preserve"> У разі якщо за результатами технічної інвентаризації Об’єкта нерухомого майна фактична загальна площа Об’єкта нерухомого майна виявиться меншою за площу майбутнього об’єкта нерухомості, зазначену у цьому Договорі, Продавець зобов’язаний протягом 60 (шістдесяти) календарних днів з дня прийняття в експлуатацію закінченого будівництвом Об’єкта повернути Покупцю надмірно сплачені кошти. Для цього Покупець зобов’язується письмово повідомити Продавцю платіжні реквізити протягом 10 (десяти)  календарних днів з моменту розміщення Продавцем на сайті https://www.mhouse.lviv.ua</w:t>
      </w:r>
      <w:r w:rsidRPr="00690A71">
        <w:rPr>
          <w:rFonts w:ascii="Times New Roman" w:hAnsi="Times New Roman" w:cs="Times New Roman"/>
          <w:color w:val="000000" w:themeColor="text1"/>
          <w:sz w:val="19"/>
          <w:szCs w:val="19"/>
        </w:rPr>
        <w:t xml:space="preserve"> </w:t>
      </w:r>
      <w:r w:rsidRPr="00690A71">
        <w:rPr>
          <w:rFonts w:ascii="Times New Roman" w:hAnsi="Times New Roman" w:cs="Times New Roman"/>
          <w:sz w:val="19"/>
          <w:szCs w:val="19"/>
        </w:rPr>
        <w:t xml:space="preserve">інформації про прийняття до експлуатації завершеного будівництвом Об’єкту.  У разі, якщо Покупець не надав Продавцю письмово інформацію про платіжні реквізити, Продавець звільнюється від відповідальності за прострочення виконання зобов’язань щодо повернення Покупцю надмірно сплачені кошти та  строк повернення надмірно сплачених коштів збільшується на відповідну кількість днів прострочення виконання Покупцем зобов’язання щодо надання інформації.  </w:t>
      </w:r>
    </w:p>
    <w:p w14:paraId="7A5DCC85"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Повернення коштів здійснюється виходячи з ціни одного квадратного метра Майбутнього об’єкта нерухомості, передбаченої у п. 2.6. цього Договору. </w:t>
      </w:r>
    </w:p>
    <w:p w14:paraId="7B7C1109"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sz w:val="19"/>
          <w:szCs w:val="19"/>
        </w:rPr>
        <w:t>У разі, якщо за результатами технічної інвентаризації встановлено факт перевищення фактичної загальної площі Об’єкта нерухомого майна порівняно з площею майбутнього об’єкта нерухомості, зазначеною у цьому Договорі, Покупець зобов’язаний протягом 30 (тридцяти) календарних днів з дня прийняття в експлуатацію закінченого будівництвом Об’єкта доплатити Продавцю грошові кошти в сумі, що дорівнює вартості частини площі, яка перевищує зазначену в цьому Договорі, шляхом перерахування грошових коштів на поточний рахунок іншої Продавця. Доплата коштів здійснюється виходячи з ціни одного квадратного метра Майбутнього об’єкта нерухомості, передбаченої у п.2.6. цього Договору, на підставі рахунку, який Покупець зобов’язаний самостійно отримати у Продавця  протягом 10 (десяти)  календарних днів з моменту розміщення Продавцем на сайті https://www.mhouse.lviv.ua</w:t>
      </w:r>
      <w:r w:rsidRPr="00690A71">
        <w:rPr>
          <w:rFonts w:ascii="Times New Roman" w:hAnsi="Times New Roman" w:cs="Times New Roman"/>
          <w:color w:val="000000" w:themeColor="text1"/>
          <w:sz w:val="19"/>
          <w:szCs w:val="19"/>
        </w:rPr>
        <w:t xml:space="preserve"> </w:t>
      </w:r>
      <w:r w:rsidRPr="00690A71">
        <w:rPr>
          <w:rFonts w:ascii="Times New Roman" w:hAnsi="Times New Roman" w:cs="Times New Roman"/>
          <w:sz w:val="19"/>
          <w:szCs w:val="19"/>
        </w:rPr>
        <w:t>інформації про прийняття до експлуатації завершеного будівництвом Об’єкту.</w:t>
      </w:r>
    </w:p>
    <w:p w14:paraId="61A676E3"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w:t>
      </w:r>
      <w:r w:rsidRPr="00690A71">
        <w:rPr>
          <w:rFonts w:ascii="Times New Roman" w:hAnsi="Times New Roman" w:cs="Times New Roman"/>
          <w:b/>
          <w:bCs/>
          <w:sz w:val="19"/>
          <w:szCs w:val="19"/>
          <w:lang w:val="ru-RU"/>
        </w:rPr>
        <w:t>8</w:t>
      </w:r>
      <w:r w:rsidRPr="00690A71">
        <w:rPr>
          <w:rFonts w:ascii="Times New Roman" w:hAnsi="Times New Roman" w:cs="Times New Roman"/>
          <w:b/>
          <w:bCs/>
          <w:sz w:val="19"/>
          <w:szCs w:val="19"/>
        </w:rPr>
        <w:t>.</w:t>
      </w:r>
      <w:r w:rsidRPr="00690A71">
        <w:rPr>
          <w:rFonts w:ascii="Times New Roman" w:hAnsi="Times New Roman" w:cs="Times New Roman"/>
          <w:sz w:val="19"/>
          <w:szCs w:val="19"/>
        </w:rPr>
        <w:t xml:space="preserve"> Після проведення остаточних розрахунків між Продавцем та Покупцем за Об’єкт нерухомого майна, передбачених п.2.5. цього Договору, оплати Ціни майбутнього об’єкта нерухомості в повному обсязі та оплати штрафних санкцій, що будуть нараховані Продавцем у разі прострочення платежів, Продавець видає Покупцю Довідку, яка підтверджує проведення остаточних розрахунків за Об’єкт нерухомого майна між Продавцем та Покупцем (далі – Довідка про остаточні розрахунки за МОН).</w:t>
      </w:r>
    </w:p>
    <w:p w14:paraId="4A2BBC9A"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2.9.</w:t>
      </w:r>
      <w:r w:rsidRPr="00690A71">
        <w:rPr>
          <w:rFonts w:ascii="Times New Roman" w:hAnsi="Times New Roman" w:cs="Times New Roman"/>
          <w:sz w:val="19"/>
          <w:szCs w:val="19"/>
        </w:rPr>
        <w:t xml:space="preserve"> При оплаті Ціни майбутнього об’єкта нерухомості Покупець обов’язково вказує у розділі «призначення платежу» інформацію наступного змісту «оплата згідно договору к-п майбутнього об’єкта нерухомості (перший продаж), П.І.Б. Платника, договір (номер та дата укладання), майбутнього об’єкта нерухомості (адреса: номер будинку, квартири/нежитлового приміщення)».</w:t>
      </w:r>
    </w:p>
    <w:p w14:paraId="0AEF4D7E"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2.</w:t>
      </w:r>
      <w:r w:rsidRPr="00690A71">
        <w:rPr>
          <w:rFonts w:ascii="Times New Roman" w:hAnsi="Times New Roman" w:cs="Times New Roman"/>
          <w:b/>
          <w:bCs/>
          <w:sz w:val="19"/>
          <w:szCs w:val="19"/>
          <w:lang w:val="ru-RU"/>
        </w:rPr>
        <w:t>10</w:t>
      </w:r>
      <w:r w:rsidRPr="00690A71">
        <w:rPr>
          <w:rFonts w:ascii="Times New Roman" w:hAnsi="Times New Roman" w:cs="Times New Roman"/>
          <w:b/>
          <w:bCs/>
          <w:sz w:val="19"/>
          <w:szCs w:val="19"/>
        </w:rPr>
        <w:t>.</w:t>
      </w:r>
      <w:r w:rsidRPr="00690A71">
        <w:rPr>
          <w:rFonts w:ascii="Times New Roman" w:hAnsi="Times New Roman" w:cs="Times New Roman"/>
          <w:sz w:val="19"/>
          <w:szCs w:val="19"/>
        </w:rPr>
        <w:t xml:space="preserve"> У випадку порушення Покупцем зобов’язання, встановленого п.2.9. цього Договору, Продавець не несе відповідальності за порушення строку, встановленого п.1.9. цього Договору.</w:t>
      </w:r>
    </w:p>
    <w:p w14:paraId="197CA3AE" w14:textId="77777777" w:rsidR="00C712CF" w:rsidRPr="00690A71" w:rsidRDefault="00C712CF" w:rsidP="00C712CF">
      <w:pPr>
        <w:ind w:firstLine="426"/>
        <w:jc w:val="center"/>
        <w:rPr>
          <w:rFonts w:ascii="Times New Roman" w:hAnsi="Times New Roman" w:cs="Times New Roman"/>
          <w:b/>
          <w:bCs/>
          <w:sz w:val="19"/>
          <w:szCs w:val="19"/>
        </w:rPr>
      </w:pPr>
      <w:r w:rsidRPr="00690A71">
        <w:rPr>
          <w:rFonts w:ascii="Times New Roman" w:hAnsi="Times New Roman" w:cs="Times New Roman"/>
          <w:b/>
          <w:bCs/>
          <w:sz w:val="19"/>
          <w:szCs w:val="19"/>
        </w:rPr>
        <w:t>3. ПРАВА ТА ОБОВ’ЯЗКИ СТОРІН</w:t>
      </w:r>
    </w:p>
    <w:p w14:paraId="5DA019EF" w14:textId="77777777" w:rsidR="00C712CF" w:rsidRPr="00690A71" w:rsidRDefault="00C712CF" w:rsidP="00C712CF">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3.1. Продавець зобов’язаний:</w:t>
      </w:r>
    </w:p>
    <w:p w14:paraId="620FC9DA"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3.1.1.</w:t>
      </w:r>
      <w:r w:rsidRPr="00690A71">
        <w:rPr>
          <w:rFonts w:ascii="Times New Roman" w:hAnsi="Times New Roman" w:cs="Times New Roman"/>
          <w:sz w:val="19"/>
          <w:szCs w:val="19"/>
        </w:rPr>
        <w:t xml:space="preserve"> Приймати від Покупця оплату за </w:t>
      </w:r>
      <w:r w:rsidRPr="00690A71">
        <w:rPr>
          <w:rFonts w:ascii="Times New Roman" w:hAnsi="Times New Roman" w:cs="Times New Roman"/>
          <w:sz w:val="19"/>
          <w:szCs w:val="19"/>
          <w:lang w:val="ru-RU"/>
        </w:rPr>
        <w:t>МОН</w:t>
      </w:r>
      <w:r w:rsidRPr="00690A71">
        <w:rPr>
          <w:rFonts w:ascii="Times New Roman" w:hAnsi="Times New Roman" w:cs="Times New Roman"/>
          <w:sz w:val="19"/>
          <w:szCs w:val="19"/>
        </w:rPr>
        <w:t xml:space="preserve"> в строки і на умовах, визначених цим Договором. На вимогу Покупця надавати йому рахунок, в якому буде визначена ціна МОН, що розрахована на дату надання такого рахунку.</w:t>
      </w:r>
    </w:p>
    <w:p w14:paraId="12BF9CD8"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3.1.2.</w:t>
      </w:r>
      <w:r w:rsidRPr="00690A71">
        <w:rPr>
          <w:rFonts w:ascii="Times New Roman" w:hAnsi="Times New Roman" w:cs="Times New Roman"/>
          <w:sz w:val="19"/>
          <w:szCs w:val="19"/>
        </w:rPr>
        <w:t xml:space="preserve"> Забезпечити будівництво та прийняття в експлуатацію закінченого будівництвом Об’єкту.</w:t>
      </w:r>
    </w:p>
    <w:p w14:paraId="5BF0CC7B"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3.1.3.</w:t>
      </w:r>
      <w:r w:rsidRPr="00690A71">
        <w:rPr>
          <w:rFonts w:ascii="Times New Roman" w:hAnsi="Times New Roman" w:cs="Times New Roman"/>
          <w:sz w:val="19"/>
          <w:szCs w:val="19"/>
        </w:rPr>
        <w:t xml:space="preserve"> Забезпечити передачу Покупцю МОН шляхом проведення за рахунок Покупця державної реєстрації спеціального майнового права на МОН на ім’я Покупця, який сплатив повну Ціну МОН,  що підтверджується Довідкою про сплату Ціни МОН, протягом 5 (п’яти) робочих днів з дня сплати відповідних коштів або шляхом передачі Покупцю повного комплекту документів, необхідних для проведення реєстрації майнового права самостійно Покупцем (за вибором Продавця).</w:t>
      </w:r>
    </w:p>
    <w:p w14:paraId="3FE1657F"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3.1.4.</w:t>
      </w:r>
      <w:r w:rsidRPr="00690A71">
        <w:rPr>
          <w:rFonts w:ascii="Times New Roman" w:hAnsi="Times New Roman" w:cs="Times New Roman"/>
          <w:sz w:val="19"/>
          <w:szCs w:val="19"/>
        </w:rPr>
        <w:t xml:space="preserve"> Забезпечити проведення за рахунок Покупця державної реєстрації обтяження речових прав на МОН на користь Покупця, який сплатив частково ціну за МОН, що підтверджується  Довідкою  про часткову сплату Ціни МОН, протягом 3 (трьох) робочих днів з дня внесення першого платежу  або шляхом передачі Покупцю повного комплекту документів, необхідних для проведення реєстрації обтяження речових прав самостійно Покупцем (за вибором Продавця).</w:t>
      </w:r>
    </w:p>
    <w:p w14:paraId="44FF98AC" w14:textId="77777777" w:rsidR="00C712CF" w:rsidRPr="00690A71" w:rsidRDefault="00C712CF" w:rsidP="00C712CF">
      <w:pPr>
        <w:ind w:firstLine="426"/>
        <w:jc w:val="both"/>
        <w:rPr>
          <w:rFonts w:ascii="Times New Roman" w:hAnsi="Times New Roman" w:cs="Times New Roman"/>
          <w:sz w:val="19"/>
          <w:szCs w:val="19"/>
        </w:rPr>
      </w:pPr>
      <w:bookmarkStart w:id="1" w:name="_Hlk141061213"/>
      <w:r w:rsidRPr="00690A71">
        <w:rPr>
          <w:rFonts w:ascii="Times New Roman" w:hAnsi="Times New Roman" w:cs="Times New Roman"/>
          <w:b/>
          <w:bCs/>
          <w:sz w:val="19"/>
          <w:szCs w:val="19"/>
        </w:rPr>
        <w:t>3.1.5.</w:t>
      </w:r>
      <w:r w:rsidRPr="00690A71">
        <w:rPr>
          <w:rFonts w:ascii="Times New Roman" w:hAnsi="Times New Roman" w:cs="Times New Roman"/>
          <w:sz w:val="19"/>
          <w:szCs w:val="19"/>
        </w:rPr>
        <w:t xml:space="preserve"> Видати на вимогу Покупця, який повністю сплатив Ціну МОН, зазначену в п.2.1. цього Договору, </w:t>
      </w:r>
      <w:r w:rsidRPr="00690A71">
        <w:rPr>
          <w:rFonts w:ascii="Times New Roman" w:hAnsi="Times New Roman" w:cs="Times New Roman"/>
          <w:sz w:val="19"/>
          <w:szCs w:val="19"/>
          <w:lang w:val="ru-RU"/>
        </w:rPr>
        <w:t>Д</w:t>
      </w:r>
      <w:proofErr w:type="spellStart"/>
      <w:r w:rsidRPr="00690A71">
        <w:rPr>
          <w:rFonts w:ascii="Times New Roman" w:hAnsi="Times New Roman" w:cs="Times New Roman"/>
          <w:sz w:val="19"/>
          <w:szCs w:val="19"/>
        </w:rPr>
        <w:t>овідку</w:t>
      </w:r>
      <w:proofErr w:type="spellEnd"/>
      <w:r w:rsidRPr="00690A71">
        <w:rPr>
          <w:rFonts w:ascii="Times New Roman" w:hAnsi="Times New Roman" w:cs="Times New Roman"/>
          <w:sz w:val="19"/>
          <w:szCs w:val="19"/>
        </w:rPr>
        <w:t xml:space="preserve"> про сплату ціни МОН, яка підтверджує право Покупця на державну реєстрацію спеціального майнового права на відповідний МОН, протягом 3 (трьох) робочих днів з дня письмового звернення Покупця за такою довідкою.</w:t>
      </w:r>
    </w:p>
    <w:bookmarkEnd w:id="1"/>
    <w:p w14:paraId="1C90C8AA"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3.1.6.</w:t>
      </w:r>
      <w:r w:rsidRPr="00690A71">
        <w:rPr>
          <w:rFonts w:ascii="Times New Roman" w:hAnsi="Times New Roman" w:cs="Times New Roman"/>
          <w:sz w:val="19"/>
          <w:szCs w:val="19"/>
        </w:rPr>
        <w:t xml:space="preserve"> Забезпечити за рахунок Покупця проведення державної реєстрації припинення обтяження речових прав на об’єкт нерухомого майна, зареєстрованого на користь замовника будівництва/</w:t>
      </w:r>
      <w:proofErr w:type="spellStart"/>
      <w:r w:rsidRPr="00690A71">
        <w:rPr>
          <w:rFonts w:ascii="Times New Roman" w:hAnsi="Times New Roman" w:cs="Times New Roman"/>
          <w:sz w:val="19"/>
          <w:szCs w:val="19"/>
        </w:rPr>
        <w:t>девелопера</w:t>
      </w:r>
      <w:proofErr w:type="spellEnd"/>
      <w:r w:rsidRPr="00690A71">
        <w:rPr>
          <w:rFonts w:ascii="Times New Roman" w:hAnsi="Times New Roman" w:cs="Times New Roman"/>
          <w:sz w:val="19"/>
          <w:szCs w:val="19"/>
        </w:rPr>
        <w:t xml:space="preserve"> будівництва відповідно до частини третьої статті </w:t>
      </w:r>
      <w:r w:rsidRPr="00690A71">
        <w:rPr>
          <w:rFonts w:ascii="Times New Roman" w:hAnsi="Times New Roman" w:cs="Times New Roman"/>
          <w:sz w:val="19"/>
          <w:szCs w:val="19"/>
        </w:rPr>
        <w:lastRenderedPageBreak/>
        <w:t>27-3 Закону України «Про державну реєстрацію речових прав на нерухоме майно та їх обтяжень», щодо якого між Продавцем та Покупцем проведено остаточні розрахунки, протягом п’яти робочих днів з дня проведення остаточних розрахунків. Підставою припинення обтяження є Довідка, яка підтверджує проведення остаточних розрахунків за Об’єкт нерухомого майна між Продавцем та Покупцем.</w:t>
      </w:r>
    </w:p>
    <w:p w14:paraId="796EF4DA"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3.1.7.</w:t>
      </w:r>
      <w:r w:rsidRPr="00690A71">
        <w:rPr>
          <w:rFonts w:ascii="Times New Roman" w:hAnsi="Times New Roman" w:cs="Times New Roman"/>
          <w:sz w:val="19"/>
          <w:szCs w:val="19"/>
        </w:rPr>
        <w:t xml:space="preserve"> Забезпечити повідомлення власника Об’єкта нерухомого майна про прийняття в експлуатацію закінченого будівництвом об’єкта та необхідність приймання-передачі об’єкта нерухомого майна протягом тридцяти календарних днів з дня прийняття в експлуатацію закінченого будівництвом Об’єкту в порядку, передбаченому цим Договором.</w:t>
      </w:r>
    </w:p>
    <w:p w14:paraId="30B439E5"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3.1.8.</w:t>
      </w:r>
      <w:r w:rsidRPr="00690A71">
        <w:rPr>
          <w:rFonts w:ascii="Times New Roman" w:hAnsi="Times New Roman" w:cs="Times New Roman"/>
          <w:sz w:val="19"/>
          <w:szCs w:val="19"/>
        </w:rPr>
        <w:t xml:space="preserve"> Після проведення остаточних розрахунків за Об’єкт нерухомого майна, як зазначено в п.2.8. цього Договору, видати Покупцю Довідку про остаточні розрахунки за МОН, протягом 3 (трьох) робочих днів з дня письмового звернення власника Об’єкта нерухомого майна за такою довідкою.</w:t>
      </w:r>
    </w:p>
    <w:p w14:paraId="0D1DD2D9"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3.1.9.</w:t>
      </w:r>
      <w:r w:rsidRPr="00690A71">
        <w:rPr>
          <w:rFonts w:ascii="Times New Roman" w:hAnsi="Times New Roman" w:cs="Times New Roman"/>
          <w:sz w:val="19"/>
          <w:szCs w:val="19"/>
        </w:rPr>
        <w:t xml:space="preserve"> Забезпечити відповідно до чинного законодавства України передачу Покупцю у власність (державна реєстрація права власності за рахунок Покупця) та в натурі на підставі Акту приймання-передачі Об’єкта нерухомого майна після прийняття в експлуатацію закінченого будівництвом Об’єкта.</w:t>
      </w:r>
    </w:p>
    <w:p w14:paraId="4C2E7B57"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3.1.10.</w:t>
      </w:r>
      <w:r w:rsidRPr="00690A71">
        <w:rPr>
          <w:rFonts w:ascii="Times New Roman" w:hAnsi="Times New Roman" w:cs="Times New Roman"/>
          <w:sz w:val="19"/>
          <w:szCs w:val="19"/>
        </w:rPr>
        <w:t xml:space="preserve"> Повернути Покупцю в порядку, передбаченому цим Договором, надмірно сплачені кошти, якщо інше не встановлено законом, у разі якщо за результатами технічної інвентаризації Об’єкта нерухомого майна фактична загальна площа Об'єкта нерухомого майна виявиться меншою за площу, зазначену у Договорі. </w:t>
      </w:r>
    </w:p>
    <w:p w14:paraId="2E3E8E66"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3.1.11.</w:t>
      </w:r>
      <w:r w:rsidRPr="00690A71">
        <w:rPr>
          <w:rFonts w:ascii="Times New Roman" w:hAnsi="Times New Roman" w:cs="Times New Roman"/>
          <w:sz w:val="19"/>
          <w:szCs w:val="19"/>
        </w:rPr>
        <w:t xml:space="preserve"> Повідомити Покупця про необхідність огляду </w:t>
      </w:r>
      <w:bookmarkStart w:id="2" w:name="_Hlk141062722"/>
      <w:r w:rsidRPr="00690A71">
        <w:rPr>
          <w:rFonts w:ascii="Times New Roman" w:hAnsi="Times New Roman" w:cs="Times New Roman"/>
          <w:sz w:val="19"/>
          <w:szCs w:val="19"/>
        </w:rPr>
        <w:t xml:space="preserve">Об’єкта нерухомого майна </w:t>
      </w:r>
      <w:bookmarkEnd w:id="2"/>
      <w:r w:rsidRPr="00690A71">
        <w:rPr>
          <w:rFonts w:ascii="Times New Roman" w:hAnsi="Times New Roman" w:cs="Times New Roman"/>
          <w:sz w:val="19"/>
          <w:szCs w:val="19"/>
        </w:rPr>
        <w:t>перед підписанням Акту приймання-передачі Об’єкта нерухомого майна в порядку, передбаченому цим Договором.</w:t>
      </w:r>
    </w:p>
    <w:p w14:paraId="30E9B812"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3.1.12.</w:t>
      </w:r>
      <w:r w:rsidRPr="00690A71">
        <w:rPr>
          <w:rFonts w:ascii="Times New Roman" w:hAnsi="Times New Roman" w:cs="Times New Roman"/>
          <w:sz w:val="19"/>
          <w:szCs w:val="19"/>
        </w:rPr>
        <w:t xml:space="preserve"> Після прийняття завершеного будівництвом Об’єкту в експлуатацію передати його в управління </w:t>
      </w:r>
      <w:bookmarkStart w:id="3" w:name="_Hlk159834641"/>
      <w:r w:rsidRPr="00690A71">
        <w:rPr>
          <w:rFonts w:ascii="Times New Roman" w:hAnsi="Times New Roman" w:cs="Times New Roman"/>
          <w:sz w:val="19"/>
          <w:szCs w:val="19"/>
        </w:rPr>
        <w:t xml:space="preserve">Об’єднанню співвласників багатоквартирного будинку або Експлуатаційній компанії </w:t>
      </w:r>
      <w:bookmarkEnd w:id="3"/>
      <w:r w:rsidRPr="00690A71">
        <w:rPr>
          <w:rFonts w:ascii="Times New Roman" w:hAnsi="Times New Roman" w:cs="Times New Roman"/>
          <w:sz w:val="19"/>
          <w:szCs w:val="19"/>
        </w:rPr>
        <w:t>(відповідно до рішення, прийнятого співвласниками будинку), згідно вимог діючого законодавства.</w:t>
      </w:r>
    </w:p>
    <w:p w14:paraId="11475C4A"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3.1.13.</w:t>
      </w:r>
      <w:r w:rsidRPr="00690A71">
        <w:rPr>
          <w:rFonts w:ascii="Times New Roman" w:hAnsi="Times New Roman" w:cs="Times New Roman"/>
          <w:sz w:val="19"/>
          <w:szCs w:val="19"/>
        </w:rPr>
        <w:t xml:space="preserve"> У випадку, якщо цей Договір буде достроково припинений з ініціативи Продавця з причин невиконання або неналежного виконання Покупцем своїх зобов’язань (з вини Покупця), передбачених цим Договором, або при настанні обставин, передбачених цим Договором, Продавець має право утримати із суми коштів, які підлягають поверненню, штрафні санкції, передбачені Договором.</w:t>
      </w:r>
    </w:p>
    <w:p w14:paraId="79AC3CE0" w14:textId="77777777" w:rsidR="00C712CF" w:rsidRPr="00690A71" w:rsidRDefault="00C712CF" w:rsidP="00C712CF">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3.2. Покупець зобов’язаний:</w:t>
      </w:r>
    </w:p>
    <w:p w14:paraId="5FA84DD7"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3.2.1.</w:t>
      </w:r>
      <w:r w:rsidRPr="00690A71">
        <w:rPr>
          <w:rFonts w:ascii="Times New Roman" w:hAnsi="Times New Roman" w:cs="Times New Roman"/>
          <w:sz w:val="19"/>
          <w:szCs w:val="19"/>
        </w:rPr>
        <w:t xml:space="preserve"> Сплатити Продавцю грошову суму за МОН у відповідності до розділу 2 цього Договору.</w:t>
      </w:r>
    </w:p>
    <w:p w14:paraId="56BF23AB"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3.2.2. </w:t>
      </w:r>
      <w:r w:rsidRPr="00690A71">
        <w:rPr>
          <w:rFonts w:ascii="Times New Roman" w:hAnsi="Times New Roman" w:cs="Times New Roman"/>
          <w:sz w:val="19"/>
          <w:szCs w:val="19"/>
        </w:rPr>
        <w:t>Прийняти в натурі Об’єкт нерухомого майна після прийняття в експлуатацію закінченого будівництвом Об’єкта в порядку, передбаченому цим Договором.</w:t>
      </w:r>
    </w:p>
    <w:p w14:paraId="7DC84CE8" w14:textId="77777777" w:rsidR="00C712CF" w:rsidRPr="00690A71" w:rsidRDefault="00C712CF" w:rsidP="00C712CF">
      <w:pPr>
        <w:ind w:firstLine="426"/>
        <w:jc w:val="both"/>
        <w:rPr>
          <w:rFonts w:ascii="Times New Roman" w:hAnsi="Times New Roman" w:cs="Times New Roman"/>
          <w:sz w:val="19"/>
          <w:szCs w:val="19"/>
        </w:rPr>
      </w:pPr>
      <w:bookmarkStart w:id="4" w:name="_Hlk159859732"/>
      <w:r w:rsidRPr="00690A71">
        <w:rPr>
          <w:rFonts w:ascii="Times New Roman" w:hAnsi="Times New Roman" w:cs="Times New Roman"/>
          <w:b/>
          <w:bCs/>
          <w:sz w:val="19"/>
          <w:szCs w:val="19"/>
        </w:rPr>
        <w:t xml:space="preserve">3.2.3. </w:t>
      </w:r>
      <w:r w:rsidRPr="00690A71">
        <w:rPr>
          <w:rFonts w:ascii="Times New Roman" w:hAnsi="Times New Roman" w:cs="Times New Roman"/>
          <w:sz w:val="19"/>
          <w:szCs w:val="19"/>
        </w:rPr>
        <w:t xml:space="preserve">Письмово повідомляти Продавця про зміну паспортних даних, місця проживання, контактних телефонів, електронної пошти в 10-ти денний строк з моменту такої зміни. </w:t>
      </w:r>
    </w:p>
    <w:bookmarkEnd w:id="4"/>
    <w:p w14:paraId="083B4ECE"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3.2.4. </w:t>
      </w:r>
      <w:r w:rsidRPr="00690A71">
        <w:rPr>
          <w:rFonts w:ascii="Times New Roman" w:hAnsi="Times New Roman" w:cs="Times New Roman"/>
          <w:sz w:val="19"/>
          <w:szCs w:val="19"/>
        </w:rPr>
        <w:t xml:space="preserve">У випадках, передбачених цим Договором, письмово повідомляти Продавцю власні платіжні реквізити. </w:t>
      </w:r>
    </w:p>
    <w:p w14:paraId="664AE550"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3.2.5. </w:t>
      </w:r>
      <w:r w:rsidRPr="00690A71">
        <w:rPr>
          <w:rFonts w:ascii="Times New Roman" w:hAnsi="Times New Roman" w:cs="Times New Roman"/>
          <w:sz w:val="19"/>
          <w:szCs w:val="19"/>
        </w:rPr>
        <w:t>Самостійно, усіма зручними для цього засобами, уточнювати суму несплачених грошових коштів за МОН перед здійсненням платежу.</w:t>
      </w:r>
    </w:p>
    <w:p w14:paraId="624C1BE8" w14:textId="77777777" w:rsidR="00C712CF" w:rsidRPr="00690A71" w:rsidRDefault="00C712CF" w:rsidP="00C712CF">
      <w:pPr>
        <w:ind w:firstLine="426"/>
        <w:jc w:val="both"/>
        <w:rPr>
          <w:rFonts w:ascii="Times New Roman" w:hAnsi="Times New Roman" w:cs="Times New Roman"/>
          <w:sz w:val="19"/>
          <w:szCs w:val="19"/>
        </w:rPr>
      </w:pPr>
      <w:bookmarkStart w:id="5" w:name="_Hlk159836717"/>
      <w:r w:rsidRPr="00690A71">
        <w:rPr>
          <w:rFonts w:ascii="Times New Roman" w:hAnsi="Times New Roman" w:cs="Times New Roman"/>
          <w:b/>
          <w:bCs/>
          <w:sz w:val="19"/>
          <w:szCs w:val="19"/>
        </w:rPr>
        <w:t xml:space="preserve">3.2.6. </w:t>
      </w:r>
      <w:r w:rsidRPr="00690A71">
        <w:rPr>
          <w:rFonts w:ascii="Times New Roman" w:hAnsi="Times New Roman" w:cs="Times New Roman"/>
          <w:sz w:val="19"/>
          <w:szCs w:val="19"/>
        </w:rPr>
        <w:t>До моменту повного розрахунку за МОН здійснювати відчуження</w:t>
      </w:r>
      <w:r w:rsidRPr="00690A71">
        <w:rPr>
          <w:rFonts w:ascii="Times New Roman" w:hAnsi="Times New Roman" w:cs="Times New Roman"/>
          <w:sz w:val="19"/>
          <w:szCs w:val="19"/>
          <w:lang w:val="ru-RU"/>
        </w:rPr>
        <w:t>/</w:t>
      </w:r>
      <w:r w:rsidRPr="00690A71">
        <w:rPr>
          <w:rFonts w:ascii="Times New Roman" w:hAnsi="Times New Roman" w:cs="Times New Roman"/>
          <w:sz w:val="19"/>
          <w:szCs w:val="19"/>
        </w:rPr>
        <w:t>обтяження МОН, виключно за наявності попередньої згоди Продавця, а після повного розрахунку за МОН - з негайним  письмовим повідомленням Продавця про таке відчуження</w:t>
      </w:r>
      <w:r w:rsidRPr="00690A71">
        <w:rPr>
          <w:rFonts w:ascii="Times New Roman" w:hAnsi="Times New Roman" w:cs="Times New Roman"/>
          <w:sz w:val="19"/>
          <w:szCs w:val="19"/>
          <w:lang w:val="ru-RU"/>
        </w:rPr>
        <w:t>/</w:t>
      </w:r>
      <w:r w:rsidRPr="00690A71">
        <w:rPr>
          <w:rFonts w:ascii="Times New Roman" w:hAnsi="Times New Roman" w:cs="Times New Roman"/>
          <w:sz w:val="19"/>
          <w:szCs w:val="19"/>
        </w:rPr>
        <w:t xml:space="preserve"> обтяження.</w:t>
      </w:r>
    </w:p>
    <w:bookmarkEnd w:id="5"/>
    <w:p w14:paraId="1CD77810"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3.2.7. </w:t>
      </w:r>
      <w:r w:rsidRPr="00690A71">
        <w:rPr>
          <w:rFonts w:ascii="Times New Roman" w:hAnsi="Times New Roman" w:cs="Times New Roman"/>
          <w:sz w:val="19"/>
          <w:szCs w:val="19"/>
        </w:rPr>
        <w:t>Здійснити огляд Об’єкта нерухомого майна, в порядку, передбаченому цим Договором.</w:t>
      </w:r>
    </w:p>
    <w:p w14:paraId="1125BD0E"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3.2.8. </w:t>
      </w:r>
      <w:r w:rsidRPr="00690A71">
        <w:rPr>
          <w:rFonts w:ascii="Times New Roman" w:hAnsi="Times New Roman" w:cs="Times New Roman"/>
          <w:sz w:val="19"/>
          <w:szCs w:val="19"/>
        </w:rPr>
        <w:t>Підписати Акт приймання-передачі Об’єкта нерухомого майна в порядку, передбаченому цим Договором.</w:t>
      </w:r>
    </w:p>
    <w:p w14:paraId="6FD2813F"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3.2.9. </w:t>
      </w:r>
      <w:r w:rsidRPr="00690A71">
        <w:rPr>
          <w:rFonts w:ascii="Times New Roman" w:hAnsi="Times New Roman" w:cs="Times New Roman"/>
          <w:sz w:val="19"/>
          <w:szCs w:val="19"/>
        </w:rPr>
        <w:t xml:space="preserve">Не проводити будівельні роботи зі зміни планування, комунікацій, фасаду, самостійного скління або перебудови фасадних елементів Об’єкта нерухомого майна (вікон, балконів, лоджії) тощо без належним чином оформлених документів і попередньої письмової згоди </w:t>
      </w:r>
      <w:bookmarkStart w:id="6" w:name="_Hlk159835217"/>
      <w:r w:rsidRPr="00690A71">
        <w:rPr>
          <w:rFonts w:ascii="Times New Roman" w:hAnsi="Times New Roman" w:cs="Times New Roman"/>
          <w:sz w:val="19"/>
          <w:szCs w:val="19"/>
        </w:rPr>
        <w:t xml:space="preserve">ОСББ або Експлуатаційній компанії, яка здійснює управління (експлуатацію) </w:t>
      </w:r>
      <w:proofErr w:type="spellStart"/>
      <w:r w:rsidRPr="00690A71">
        <w:rPr>
          <w:rFonts w:ascii="Times New Roman" w:hAnsi="Times New Roman" w:cs="Times New Roman"/>
          <w:sz w:val="19"/>
          <w:szCs w:val="19"/>
        </w:rPr>
        <w:t>Обʼєкта</w:t>
      </w:r>
      <w:bookmarkEnd w:id="6"/>
      <w:proofErr w:type="spellEnd"/>
      <w:r w:rsidRPr="00690A71">
        <w:rPr>
          <w:rFonts w:ascii="Times New Roman" w:hAnsi="Times New Roman" w:cs="Times New Roman"/>
          <w:sz w:val="19"/>
          <w:szCs w:val="19"/>
        </w:rPr>
        <w:t xml:space="preserve">. Перед встановленням в Об’єкті нерухомого майна системи кондиціювання повітря (чи будь-яких інших систем чи пристроїв, приладів, обладнання у складі яких є елементи, що кріпляться ззовні на стінах (на фасадах) Об’єкта) Покупець зобов’язаний погодити з ОСББ або Експлуатаційною компанією, яка здійснює управління (експлуатацію) </w:t>
      </w:r>
      <w:proofErr w:type="spellStart"/>
      <w:r w:rsidRPr="00690A71">
        <w:rPr>
          <w:rFonts w:ascii="Times New Roman" w:hAnsi="Times New Roman" w:cs="Times New Roman"/>
          <w:sz w:val="19"/>
          <w:szCs w:val="19"/>
        </w:rPr>
        <w:t>Обʼєкта</w:t>
      </w:r>
      <w:proofErr w:type="spellEnd"/>
      <w:r w:rsidRPr="00690A71">
        <w:rPr>
          <w:rFonts w:ascii="Times New Roman" w:hAnsi="Times New Roman" w:cs="Times New Roman"/>
          <w:sz w:val="19"/>
          <w:szCs w:val="19"/>
        </w:rPr>
        <w:t xml:space="preserve">, місце встановлення та схему підключення зовнішніх елементів (блоків) такої системи (пристроїв, приладів, обладнання). </w:t>
      </w:r>
    </w:p>
    <w:p w14:paraId="79B552CE"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3.2.10. </w:t>
      </w:r>
      <w:r w:rsidRPr="00690A71">
        <w:rPr>
          <w:rFonts w:ascii="Times New Roman" w:hAnsi="Times New Roman" w:cs="Times New Roman"/>
          <w:sz w:val="19"/>
          <w:szCs w:val="19"/>
        </w:rPr>
        <w:t xml:space="preserve">Після підписання Акту приймання-передачі Об’єкта нерухомого майна та до моменту укладення прямих договорів на постачання комунальних послуг з постачальниками таких послуг –  відшкодовувати в повному обсязі витрати Продавця/ Експлуатаційної компанії/ ОСББ, що пов’язані з утриманням Об’єкту/Об’єкта нерухомого майна та/або оплатою за комунальні послуги (якщо такі послуги тимчасово оплачував Продавець/Експлуатаційною компанія/ОСББ). Відшкодування здійснюється на підставі відповідного рахунку, виставленого Продавцем/ Експлуатаційної компанії/ ОСББ, протягом 7 (семи) календарних днів від дати виставлення рахунку. </w:t>
      </w:r>
    </w:p>
    <w:p w14:paraId="3C36B208"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3.2.11. </w:t>
      </w:r>
      <w:r w:rsidRPr="00690A71">
        <w:rPr>
          <w:rFonts w:ascii="Times New Roman" w:hAnsi="Times New Roman" w:cs="Times New Roman"/>
          <w:sz w:val="19"/>
          <w:szCs w:val="19"/>
        </w:rPr>
        <w:t>Пред’являти на вимогу Продавця необхідні оригінали документів, що ідентифікують його особу, підтверджують правоздатність та сімейний стан, а також оригінал довідки про присвоєння ідентифікаційного номеру платника податків тощо; надавати та заповнювати на вимогу Продавця документи, необхідні для виконання  Продавцем обов’язків за цим Договором.</w:t>
      </w:r>
    </w:p>
    <w:p w14:paraId="1958A6DD"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3.2.12. </w:t>
      </w:r>
      <w:r w:rsidRPr="00690A71">
        <w:rPr>
          <w:rFonts w:ascii="Times New Roman" w:hAnsi="Times New Roman" w:cs="Times New Roman"/>
          <w:sz w:val="19"/>
          <w:szCs w:val="19"/>
        </w:rPr>
        <w:t xml:space="preserve">Не користуватися МОН або Об’єктом нерухомого майна; не здійснювати будівельні або оздоблювальні роботи в МОН або Об’єкті нерухомого майна до моменту підписання Сторонами Акту приймання-передачі Об’єкта нерухомого майна. </w:t>
      </w:r>
    </w:p>
    <w:p w14:paraId="79062A79" w14:textId="77777777" w:rsidR="00C712CF" w:rsidRPr="00690A71" w:rsidRDefault="00C712CF" w:rsidP="00C712CF">
      <w:pPr>
        <w:ind w:firstLine="426"/>
        <w:jc w:val="both"/>
        <w:rPr>
          <w:rFonts w:ascii="Times New Roman" w:hAnsi="Times New Roman" w:cs="Times New Roman"/>
          <w:b/>
          <w:bCs/>
          <w:sz w:val="19"/>
          <w:szCs w:val="19"/>
        </w:rPr>
      </w:pPr>
      <w:bookmarkStart w:id="7" w:name="_Hlk160646003"/>
      <w:r w:rsidRPr="00690A71">
        <w:rPr>
          <w:rFonts w:ascii="Times New Roman" w:hAnsi="Times New Roman" w:cs="Times New Roman"/>
          <w:b/>
          <w:bCs/>
          <w:sz w:val="19"/>
          <w:szCs w:val="19"/>
        </w:rPr>
        <w:t xml:space="preserve">3.2.13. </w:t>
      </w:r>
      <w:r w:rsidRPr="00690A71">
        <w:rPr>
          <w:rFonts w:ascii="Times New Roman" w:hAnsi="Times New Roman" w:cs="Times New Roman"/>
          <w:sz w:val="19"/>
          <w:szCs w:val="19"/>
        </w:rPr>
        <w:t>Протягом 10 (десяти) робочих днів з моменту прийняття в експлуатацію завершеного будівництвом Об’єкта укласти договір з Експлуатаційною компанією, якій буде передано в управління Об’єкт, та надати копію такого договору Продавцю протягом 5 (п’яти) календарних днів з моменту його укладання. Інформація про Експлуатаційною компанією буде визначена в публікації на офіційному сайті https://www.mhouse.lviv.ua</w:t>
      </w:r>
    </w:p>
    <w:bookmarkEnd w:id="7"/>
    <w:p w14:paraId="7C985B04" w14:textId="77777777" w:rsidR="00C712CF" w:rsidRPr="00690A71" w:rsidRDefault="00C712CF" w:rsidP="00C712CF">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3.3. Продавець має право:</w:t>
      </w:r>
    </w:p>
    <w:p w14:paraId="7BE89A6A" w14:textId="77777777" w:rsidR="00C712CF" w:rsidRPr="00690A71" w:rsidRDefault="00C712CF" w:rsidP="00C712CF">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3.3.1. </w:t>
      </w:r>
      <w:r w:rsidRPr="00690A71">
        <w:rPr>
          <w:rFonts w:ascii="Times New Roman" w:hAnsi="Times New Roman" w:cs="Times New Roman"/>
          <w:sz w:val="19"/>
          <w:szCs w:val="19"/>
        </w:rPr>
        <w:t>Вимагати від Покупця особисто надавати оригінали документів, необхідних для оформлення цього Договору.</w:t>
      </w:r>
    </w:p>
    <w:p w14:paraId="2578DF5A" w14:textId="77777777" w:rsidR="00C712CF" w:rsidRPr="00690A71" w:rsidRDefault="00C712CF" w:rsidP="00C712CF">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3.3.2. </w:t>
      </w:r>
      <w:r w:rsidRPr="00690A71">
        <w:rPr>
          <w:rFonts w:ascii="Times New Roman" w:hAnsi="Times New Roman" w:cs="Times New Roman"/>
          <w:sz w:val="19"/>
          <w:szCs w:val="19"/>
        </w:rPr>
        <w:t xml:space="preserve">Вимагати від Покупця належного виконання умов цього Договору, а у випадку їх невиконання, застосувати санкції, що </w:t>
      </w:r>
      <w:r w:rsidRPr="00690A71">
        <w:rPr>
          <w:rFonts w:ascii="Times New Roman" w:hAnsi="Times New Roman" w:cs="Times New Roman"/>
          <w:sz w:val="19"/>
          <w:szCs w:val="19"/>
        </w:rPr>
        <w:lastRenderedPageBreak/>
        <w:t xml:space="preserve">передбачені Договором та чинним законодавством України. </w:t>
      </w:r>
    </w:p>
    <w:p w14:paraId="291D4980" w14:textId="77777777" w:rsidR="00C712CF" w:rsidRPr="00690A71" w:rsidRDefault="00C712CF" w:rsidP="00C712CF">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3.3.3. </w:t>
      </w:r>
      <w:r w:rsidRPr="00690A71">
        <w:rPr>
          <w:rFonts w:ascii="Times New Roman" w:hAnsi="Times New Roman" w:cs="Times New Roman"/>
          <w:sz w:val="19"/>
          <w:szCs w:val="19"/>
        </w:rPr>
        <w:t>Вимагати розірвати цей Договір у випадку порушення Покупцем виконання умов цього Договору та в порядку чинного законодавства України.</w:t>
      </w:r>
    </w:p>
    <w:p w14:paraId="63998A1E" w14:textId="77777777" w:rsidR="00C712CF" w:rsidRPr="00690A71" w:rsidRDefault="00C712CF" w:rsidP="00C712CF">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3.4. Покупець має право:</w:t>
      </w:r>
    </w:p>
    <w:p w14:paraId="145479D7" w14:textId="77777777" w:rsidR="00C712CF" w:rsidRPr="00690A71" w:rsidRDefault="00C712CF" w:rsidP="00C712CF">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3.4.1.</w:t>
      </w:r>
      <w:r w:rsidRPr="00690A71">
        <w:rPr>
          <w:rFonts w:ascii="Times New Roman" w:hAnsi="Times New Roman" w:cs="Times New Roman"/>
          <w:sz w:val="19"/>
          <w:szCs w:val="19"/>
        </w:rPr>
        <w:t xml:space="preserve"> Достроково здійснювати платежі, відповідно до розділу 2. даного Договору</w:t>
      </w:r>
      <w:r w:rsidRPr="00690A71">
        <w:rPr>
          <w:rFonts w:ascii="Times New Roman" w:hAnsi="Times New Roman" w:cs="Times New Roman"/>
          <w:sz w:val="19"/>
          <w:szCs w:val="19"/>
          <w:lang w:val="ru-RU"/>
        </w:rPr>
        <w:t>.</w:t>
      </w:r>
    </w:p>
    <w:p w14:paraId="07D2F7E3" w14:textId="77777777" w:rsidR="00C712CF" w:rsidRPr="00690A71" w:rsidRDefault="00C712CF" w:rsidP="00C712CF">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3.4.2.</w:t>
      </w:r>
      <w:r w:rsidRPr="00690A71">
        <w:rPr>
          <w:rFonts w:ascii="Times New Roman" w:hAnsi="Times New Roman" w:cs="Times New Roman"/>
          <w:sz w:val="19"/>
          <w:szCs w:val="19"/>
        </w:rPr>
        <w:t xml:space="preserve"> За умови повної та своєчасної оплати згідно цього Договору, отримати у власність Об’єкт нерухомого майна після прийняття  Об’єкту в експлуатацію. </w:t>
      </w:r>
    </w:p>
    <w:p w14:paraId="437C7D95"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3.4.3.</w:t>
      </w:r>
      <w:r w:rsidRPr="00690A71">
        <w:rPr>
          <w:rFonts w:ascii="Times New Roman" w:hAnsi="Times New Roman" w:cs="Times New Roman"/>
          <w:sz w:val="19"/>
          <w:szCs w:val="19"/>
        </w:rPr>
        <w:t xml:space="preserve"> Здійснювати відступлення</w:t>
      </w:r>
      <w:r w:rsidRPr="00690A71">
        <w:rPr>
          <w:rFonts w:ascii="Times New Roman" w:hAnsi="Times New Roman" w:cs="Times New Roman"/>
          <w:sz w:val="19"/>
          <w:szCs w:val="19"/>
          <w:lang w:val="ru-RU"/>
        </w:rPr>
        <w:t xml:space="preserve"> прав за </w:t>
      </w:r>
      <w:proofErr w:type="spellStart"/>
      <w:r w:rsidRPr="00690A71">
        <w:rPr>
          <w:rFonts w:ascii="Times New Roman" w:hAnsi="Times New Roman" w:cs="Times New Roman"/>
          <w:sz w:val="19"/>
          <w:szCs w:val="19"/>
          <w:lang w:val="ru-RU"/>
        </w:rPr>
        <w:t>цим</w:t>
      </w:r>
      <w:proofErr w:type="spellEnd"/>
      <w:r w:rsidRPr="00690A71">
        <w:rPr>
          <w:rFonts w:ascii="Times New Roman" w:hAnsi="Times New Roman" w:cs="Times New Roman"/>
          <w:sz w:val="19"/>
          <w:szCs w:val="19"/>
          <w:lang w:val="ru-RU"/>
        </w:rPr>
        <w:t xml:space="preserve">  Договором </w:t>
      </w:r>
      <w:r w:rsidRPr="00690A71">
        <w:rPr>
          <w:rFonts w:ascii="Times New Roman" w:hAnsi="Times New Roman" w:cs="Times New Roman"/>
          <w:sz w:val="19"/>
          <w:szCs w:val="19"/>
        </w:rPr>
        <w:t>виключно в порядку, передбаченому цим Договором.</w:t>
      </w:r>
    </w:p>
    <w:p w14:paraId="19EA86DC"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3.4.4.</w:t>
      </w:r>
      <w:r w:rsidRPr="00690A71">
        <w:rPr>
          <w:rFonts w:ascii="Times New Roman" w:hAnsi="Times New Roman" w:cs="Times New Roman"/>
          <w:sz w:val="19"/>
          <w:szCs w:val="19"/>
        </w:rPr>
        <w:t xml:space="preserve"> Здійснювати відчуження/обтяження МОН без погодження з Продавцем виключно за умовою повної оплати ціни МОН в розмірі, встановленому п.2.1. цього Договору.</w:t>
      </w:r>
    </w:p>
    <w:p w14:paraId="55447592"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3.4.5.</w:t>
      </w:r>
      <w:r w:rsidRPr="00690A71">
        <w:rPr>
          <w:rFonts w:ascii="Times New Roman" w:hAnsi="Times New Roman" w:cs="Times New Roman"/>
          <w:sz w:val="19"/>
          <w:szCs w:val="19"/>
        </w:rPr>
        <w:t xml:space="preserve"> Здійснювати відчуження/обтяження МОН за письмовою згодою Продавця у разі часткової оплати ціни МОН.</w:t>
      </w:r>
    </w:p>
    <w:p w14:paraId="3E5F3F1A" w14:textId="77777777" w:rsidR="00C712CF" w:rsidRPr="00690A71" w:rsidRDefault="00C712CF" w:rsidP="00C712CF">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3.4.6.</w:t>
      </w:r>
      <w:r w:rsidRPr="00690A71">
        <w:rPr>
          <w:rFonts w:ascii="Times New Roman" w:hAnsi="Times New Roman" w:cs="Times New Roman"/>
          <w:sz w:val="19"/>
          <w:szCs w:val="19"/>
        </w:rPr>
        <w:t xml:space="preserve"> В порядку, передбаченому цим Договором, отримати Довідку про повну сплату ціни за МОН та Довідку про  проведення остаточних розрахунків за Об’єкт нерухомого майна.</w:t>
      </w:r>
    </w:p>
    <w:p w14:paraId="670492D9" w14:textId="77777777" w:rsidR="00C712CF" w:rsidRPr="00690A71" w:rsidRDefault="00C712CF" w:rsidP="00C712CF">
      <w:pPr>
        <w:ind w:firstLine="426"/>
        <w:jc w:val="both"/>
        <w:rPr>
          <w:rFonts w:ascii="Times New Roman" w:hAnsi="Times New Roman" w:cs="Times New Roman"/>
          <w:b/>
          <w:bCs/>
          <w:sz w:val="19"/>
          <w:szCs w:val="19"/>
        </w:rPr>
      </w:pPr>
      <w:r w:rsidRPr="00690A71">
        <w:rPr>
          <w:rFonts w:ascii="Times New Roman" w:hAnsi="Times New Roman" w:cs="Times New Roman"/>
          <w:b/>
          <w:bCs/>
          <w:sz w:val="19"/>
          <w:szCs w:val="19"/>
        </w:rPr>
        <w:t>3.4.7.</w:t>
      </w:r>
      <w:r w:rsidRPr="00690A71">
        <w:rPr>
          <w:rFonts w:ascii="Times New Roman" w:hAnsi="Times New Roman" w:cs="Times New Roman"/>
          <w:sz w:val="19"/>
          <w:szCs w:val="19"/>
        </w:rPr>
        <w:t xml:space="preserve"> Вимагати розірвати цей Договір у випадку порушення Продавцем виконання умов цього Договору та в порядку чинного законодавства України.</w:t>
      </w:r>
    </w:p>
    <w:p w14:paraId="358276D5" w14:textId="77777777" w:rsidR="00C712CF" w:rsidRPr="00690A71" w:rsidRDefault="00C712CF" w:rsidP="00C712CF">
      <w:pPr>
        <w:ind w:firstLine="426"/>
        <w:jc w:val="center"/>
        <w:rPr>
          <w:rFonts w:ascii="Times New Roman" w:hAnsi="Times New Roman" w:cs="Times New Roman"/>
          <w:b/>
          <w:bCs/>
          <w:sz w:val="19"/>
          <w:szCs w:val="19"/>
        </w:rPr>
      </w:pPr>
      <w:r w:rsidRPr="00690A71">
        <w:rPr>
          <w:rFonts w:ascii="Times New Roman" w:hAnsi="Times New Roman" w:cs="Times New Roman"/>
          <w:b/>
          <w:bCs/>
          <w:sz w:val="19"/>
          <w:szCs w:val="19"/>
        </w:rPr>
        <w:t>4. ДРУГЕ ТА НАСТУПНІ ВІДЧУЖЕННЯ МАЙБУТНЬОГО ОБ’ЄКТА НЕРУХОМОСТІ.</w:t>
      </w:r>
    </w:p>
    <w:p w14:paraId="6915A7B6"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4.1.</w:t>
      </w:r>
      <w:r w:rsidRPr="00690A71">
        <w:rPr>
          <w:rFonts w:ascii="Times New Roman" w:hAnsi="Times New Roman" w:cs="Times New Roman"/>
          <w:sz w:val="19"/>
          <w:szCs w:val="19"/>
        </w:rPr>
        <w:t xml:space="preserve"> Після повної сплати ціни МОН Покупець має право відчужити такий об’єкт іншій особі (особам) без згоди Замовника будівництва (Продавця).</w:t>
      </w:r>
    </w:p>
    <w:p w14:paraId="7ECFE541"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4.2.</w:t>
      </w:r>
      <w:r w:rsidRPr="00690A71">
        <w:rPr>
          <w:rFonts w:ascii="Times New Roman" w:hAnsi="Times New Roman" w:cs="Times New Roman"/>
          <w:sz w:val="19"/>
          <w:szCs w:val="19"/>
        </w:rPr>
        <w:t xml:space="preserve"> Правочин щодо другого та наступного відчуження Майбутнього об’єкта нерухомості підлягає нотаріальному посвідченню.</w:t>
      </w:r>
    </w:p>
    <w:p w14:paraId="089ADD49"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4.3.</w:t>
      </w:r>
      <w:r w:rsidRPr="00690A71">
        <w:rPr>
          <w:rFonts w:ascii="Times New Roman" w:hAnsi="Times New Roman" w:cs="Times New Roman"/>
          <w:sz w:val="19"/>
          <w:szCs w:val="19"/>
        </w:rPr>
        <w:t xml:space="preserve"> Одночасно з вчиненням правочину щодо другого та наступного відчуження Майбутнього об’єкта, нерухомості до нового власника спеціального майнового права на майбутній об’єкт нерухомості переходять всі права та обов’язки Покупця за цим договором. Новий власник спеціального майнового права на майбутній об’єкт нерухомості вважається Покупцем за цим договором.</w:t>
      </w:r>
    </w:p>
    <w:p w14:paraId="3827F7F0" w14:textId="77777777" w:rsidR="00C712CF" w:rsidRPr="00690A71" w:rsidRDefault="00C712CF" w:rsidP="00C712CF">
      <w:pPr>
        <w:ind w:firstLine="426"/>
        <w:jc w:val="both"/>
        <w:rPr>
          <w:rFonts w:ascii="Times New Roman" w:hAnsi="Times New Roman" w:cs="Times New Roman"/>
          <w:sz w:val="19"/>
          <w:szCs w:val="19"/>
        </w:rPr>
      </w:pPr>
      <w:r w:rsidRPr="00690A71">
        <w:rPr>
          <w:rFonts w:ascii="Times New Roman" w:hAnsi="Times New Roman" w:cs="Times New Roman"/>
          <w:b/>
          <w:bCs/>
          <w:sz w:val="19"/>
          <w:szCs w:val="19"/>
        </w:rPr>
        <w:t>4.4.</w:t>
      </w:r>
      <w:r w:rsidRPr="00690A71">
        <w:rPr>
          <w:rFonts w:ascii="Times New Roman" w:hAnsi="Times New Roman" w:cs="Times New Roman"/>
          <w:sz w:val="19"/>
          <w:szCs w:val="19"/>
        </w:rPr>
        <w:t xml:space="preserve"> Одночасно з посвідченням договору про друге та наступні відчуження Майбутнього об’єкті нерухомості новому власнику передається примірник Покупця цього договору.</w:t>
      </w:r>
    </w:p>
    <w:p w14:paraId="705F716D" w14:textId="77777777" w:rsidR="00C712CF" w:rsidRPr="00690A71" w:rsidRDefault="00C712CF" w:rsidP="00C712CF">
      <w:pPr>
        <w:pStyle w:val="a5"/>
        <w:tabs>
          <w:tab w:val="left" w:pos="893"/>
        </w:tabs>
        <w:ind w:left="720" w:firstLine="0"/>
        <w:jc w:val="center"/>
        <w:rPr>
          <w:rFonts w:ascii="Times New Roman" w:hAnsi="Times New Roman" w:cs="Times New Roman"/>
          <w:b/>
          <w:bCs/>
          <w:sz w:val="19"/>
          <w:szCs w:val="19"/>
        </w:rPr>
      </w:pPr>
      <w:r w:rsidRPr="00690A71">
        <w:rPr>
          <w:rFonts w:ascii="Times New Roman" w:hAnsi="Times New Roman" w:cs="Times New Roman"/>
          <w:b/>
          <w:bCs/>
          <w:sz w:val="19"/>
          <w:szCs w:val="19"/>
        </w:rPr>
        <w:t>5.</w:t>
      </w:r>
      <w:r w:rsidRPr="00690A71">
        <w:rPr>
          <w:rFonts w:ascii="Times New Roman" w:eastAsia="Times New Roman" w:hAnsi="Times New Roman" w:cs="Times New Roman"/>
          <w:b/>
          <w:bCs/>
          <w:sz w:val="19"/>
          <w:szCs w:val="19"/>
        </w:rPr>
        <w:t xml:space="preserve"> </w:t>
      </w:r>
      <w:r w:rsidRPr="00690A71">
        <w:rPr>
          <w:rFonts w:ascii="Times New Roman" w:hAnsi="Times New Roman" w:cs="Times New Roman"/>
          <w:b/>
          <w:bCs/>
          <w:sz w:val="19"/>
          <w:szCs w:val="19"/>
        </w:rPr>
        <w:t>ОСОБЛИВОСТІ ВІДСТУПЛЕННЯ ПРАВА ВИМОГИ</w:t>
      </w:r>
    </w:p>
    <w:p w14:paraId="188F4821" w14:textId="77777777" w:rsidR="00C712CF" w:rsidRPr="00690A71" w:rsidRDefault="00C712CF" w:rsidP="00C712CF">
      <w:pPr>
        <w:pStyle w:val="a5"/>
        <w:numPr>
          <w:ilvl w:val="1"/>
          <w:numId w:val="10"/>
        </w:numPr>
        <w:tabs>
          <w:tab w:val="left" w:pos="851"/>
          <w:tab w:val="left" w:pos="1418"/>
          <w:tab w:val="left" w:pos="1560"/>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 Договір про відступлення прав за цим Договором підлягає нотаріальному посвідченню за рахунок Покупця.</w:t>
      </w:r>
    </w:p>
    <w:p w14:paraId="4BCED242" w14:textId="77777777" w:rsidR="00C712CF" w:rsidRPr="00690A71" w:rsidRDefault="00C712CF" w:rsidP="00C712CF">
      <w:pPr>
        <w:pStyle w:val="a5"/>
        <w:numPr>
          <w:ilvl w:val="1"/>
          <w:numId w:val="10"/>
        </w:numPr>
        <w:tabs>
          <w:tab w:val="left" w:pos="851"/>
          <w:tab w:val="left" w:pos="1418"/>
          <w:tab w:val="left" w:pos="1560"/>
        </w:tabs>
        <w:ind w:left="0" w:firstLine="426"/>
        <w:jc w:val="both"/>
        <w:rPr>
          <w:rFonts w:ascii="Times New Roman" w:hAnsi="Times New Roman" w:cs="Times New Roman"/>
          <w:sz w:val="19"/>
          <w:szCs w:val="19"/>
        </w:rPr>
      </w:pPr>
      <w:r w:rsidRPr="00690A71">
        <w:rPr>
          <w:rFonts w:ascii="Times New Roman" w:hAnsi="Times New Roman" w:cs="Times New Roman"/>
          <w:color w:val="000000"/>
          <w:sz w:val="19"/>
          <w:szCs w:val="19"/>
        </w:rPr>
        <w:t>Покупець, який сплатив частково ціну МОН та на користь якого зареєстровано обтяження речових прав, має право відступити свої права за цим Договором іншій особі виключно за наявності попередньої письмової згоди Продавця.</w:t>
      </w:r>
    </w:p>
    <w:p w14:paraId="586517A0" w14:textId="77777777" w:rsidR="00C712CF" w:rsidRPr="00690A71" w:rsidRDefault="00C712CF" w:rsidP="00C712CF">
      <w:pPr>
        <w:pStyle w:val="a5"/>
        <w:numPr>
          <w:ilvl w:val="1"/>
          <w:numId w:val="10"/>
        </w:numPr>
        <w:tabs>
          <w:tab w:val="left" w:pos="851"/>
          <w:tab w:val="left" w:pos="1418"/>
          <w:tab w:val="left" w:pos="1560"/>
        </w:tabs>
        <w:ind w:left="0" w:firstLine="426"/>
        <w:jc w:val="both"/>
        <w:rPr>
          <w:rFonts w:ascii="Times New Roman" w:hAnsi="Times New Roman" w:cs="Times New Roman"/>
          <w:sz w:val="19"/>
          <w:szCs w:val="19"/>
        </w:rPr>
      </w:pPr>
      <w:r w:rsidRPr="00690A71">
        <w:rPr>
          <w:rFonts w:ascii="Times New Roman" w:hAnsi="Times New Roman" w:cs="Times New Roman"/>
          <w:color w:val="000000"/>
          <w:sz w:val="19"/>
          <w:szCs w:val="19"/>
        </w:rPr>
        <w:t>Покупець, який сплатив повністю ціну МОН в розмірі, встановленому п.2.1. цього Договору, має право відступити свої права за цим Договором іншій особі, про що зобов’язується  повідомити Продавця письмово одночасно з укладанням відповідного Договору про відступлення права вимоги.</w:t>
      </w:r>
    </w:p>
    <w:p w14:paraId="39483350" w14:textId="77777777" w:rsidR="00C712CF" w:rsidRPr="00690A71" w:rsidRDefault="00C712CF" w:rsidP="00C712CF">
      <w:pPr>
        <w:pStyle w:val="a3"/>
        <w:numPr>
          <w:ilvl w:val="1"/>
          <w:numId w:val="8"/>
        </w:numPr>
        <w:tabs>
          <w:tab w:val="left" w:pos="851"/>
          <w:tab w:val="left" w:pos="1418"/>
          <w:tab w:val="left" w:pos="1560"/>
        </w:tabs>
        <w:ind w:left="0" w:firstLine="426"/>
        <w:jc w:val="both"/>
        <w:rPr>
          <w:rFonts w:ascii="Times New Roman" w:hAnsi="Times New Roman" w:cs="Times New Roman"/>
          <w:color w:val="FF0000"/>
          <w:sz w:val="19"/>
          <w:szCs w:val="19"/>
        </w:rPr>
      </w:pPr>
      <w:r w:rsidRPr="00690A71">
        <w:rPr>
          <w:rFonts w:ascii="Times New Roman" w:hAnsi="Times New Roman" w:cs="Times New Roman"/>
          <w:sz w:val="19"/>
          <w:szCs w:val="19"/>
        </w:rPr>
        <w:t xml:space="preserve">У разі, якщо </w:t>
      </w:r>
      <w:r w:rsidRPr="00690A71">
        <w:rPr>
          <w:rFonts w:ascii="Times New Roman" w:hAnsi="Times New Roman" w:cs="Times New Roman"/>
          <w:color w:val="000000"/>
          <w:sz w:val="19"/>
          <w:szCs w:val="19"/>
        </w:rPr>
        <w:t xml:space="preserve">до моменту повного розрахунку за МОН </w:t>
      </w:r>
      <w:r w:rsidRPr="00690A71">
        <w:rPr>
          <w:rFonts w:ascii="Times New Roman" w:hAnsi="Times New Roman" w:cs="Times New Roman"/>
          <w:sz w:val="19"/>
          <w:szCs w:val="19"/>
        </w:rPr>
        <w:t xml:space="preserve">Покупцем буде прийнято рішення про відступлення прав за цим Договором іншій особі своїх прав та зобов’язань, передбачених цим Договором, Покупець зобов’язаний звернутися до Продавця із відповідною письмовою заявою. В разі погодження Продавцем наміру Покупця щодо відступлення прав за цим Договором, Договір про відступлення прав за цим Договором укладається за участю Продавця. </w:t>
      </w:r>
    </w:p>
    <w:p w14:paraId="21E543E7" w14:textId="77777777" w:rsidR="00C712CF" w:rsidRPr="00690A71" w:rsidRDefault="00C712CF" w:rsidP="00C712CF">
      <w:pPr>
        <w:pStyle w:val="a5"/>
        <w:numPr>
          <w:ilvl w:val="1"/>
          <w:numId w:val="10"/>
        </w:numPr>
        <w:tabs>
          <w:tab w:val="left" w:pos="851"/>
          <w:tab w:val="left" w:pos="1418"/>
          <w:tab w:val="left" w:pos="1560"/>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Відступлення права вимоги за цим Договором, за яким сплачено часткову вартість за майбутній об’єкт нерухомості, відбувається з одночасним переведенням боргу на </w:t>
      </w:r>
      <w:proofErr w:type="spellStart"/>
      <w:r w:rsidRPr="00690A71">
        <w:rPr>
          <w:rFonts w:ascii="Times New Roman" w:hAnsi="Times New Roman" w:cs="Times New Roman"/>
          <w:sz w:val="19"/>
          <w:szCs w:val="19"/>
        </w:rPr>
        <w:t>правонабувача</w:t>
      </w:r>
      <w:proofErr w:type="spellEnd"/>
      <w:r w:rsidRPr="00690A71">
        <w:rPr>
          <w:rFonts w:ascii="Times New Roman" w:hAnsi="Times New Roman" w:cs="Times New Roman"/>
          <w:sz w:val="19"/>
          <w:szCs w:val="19"/>
        </w:rPr>
        <w:t xml:space="preserve">. Відступлення права такої вимоги має наслідком перехід обтяження речових прав на майбутній об’єкт нерухомості на користь </w:t>
      </w:r>
      <w:proofErr w:type="spellStart"/>
      <w:r w:rsidRPr="00690A71">
        <w:rPr>
          <w:rFonts w:ascii="Times New Roman" w:hAnsi="Times New Roman" w:cs="Times New Roman"/>
          <w:sz w:val="19"/>
          <w:szCs w:val="19"/>
        </w:rPr>
        <w:t>правонабувача</w:t>
      </w:r>
      <w:proofErr w:type="spellEnd"/>
      <w:r w:rsidRPr="00690A71">
        <w:rPr>
          <w:rFonts w:ascii="Times New Roman" w:hAnsi="Times New Roman" w:cs="Times New Roman"/>
          <w:sz w:val="19"/>
          <w:szCs w:val="19"/>
        </w:rPr>
        <w:t>.</w:t>
      </w:r>
    </w:p>
    <w:p w14:paraId="736AC577" w14:textId="77777777" w:rsidR="00C712CF" w:rsidRPr="00690A71" w:rsidRDefault="00C712CF" w:rsidP="00C712CF">
      <w:pPr>
        <w:pStyle w:val="a5"/>
        <w:numPr>
          <w:ilvl w:val="1"/>
          <w:numId w:val="10"/>
        </w:numPr>
        <w:tabs>
          <w:tab w:val="left" w:pos="851"/>
          <w:tab w:val="left" w:pos="1418"/>
          <w:tab w:val="left" w:pos="1560"/>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Державна реєстрація спеціального майнового права на МОН за </w:t>
      </w:r>
      <w:proofErr w:type="spellStart"/>
      <w:r w:rsidRPr="00690A71">
        <w:rPr>
          <w:rFonts w:ascii="Times New Roman" w:hAnsi="Times New Roman" w:cs="Times New Roman"/>
          <w:sz w:val="19"/>
          <w:szCs w:val="19"/>
        </w:rPr>
        <w:t>правонабувачем</w:t>
      </w:r>
      <w:proofErr w:type="spellEnd"/>
      <w:r w:rsidRPr="00690A71">
        <w:rPr>
          <w:rFonts w:ascii="Times New Roman" w:hAnsi="Times New Roman" w:cs="Times New Roman"/>
          <w:sz w:val="19"/>
          <w:szCs w:val="19"/>
        </w:rPr>
        <w:t xml:space="preserve"> здійснюється відповідно до Закону України «Про державну реєстрацію речових прав на нерухоме майно та їх обтяжень» за рахунок Покупця або </w:t>
      </w:r>
      <w:proofErr w:type="spellStart"/>
      <w:r w:rsidRPr="00690A71">
        <w:rPr>
          <w:rFonts w:ascii="Times New Roman" w:hAnsi="Times New Roman" w:cs="Times New Roman"/>
          <w:sz w:val="19"/>
          <w:szCs w:val="19"/>
        </w:rPr>
        <w:t>правонабувача</w:t>
      </w:r>
      <w:proofErr w:type="spellEnd"/>
      <w:r w:rsidRPr="00690A71">
        <w:rPr>
          <w:rFonts w:ascii="Times New Roman" w:hAnsi="Times New Roman" w:cs="Times New Roman"/>
          <w:sz w:val="19"/>
          <w:szCs w:val="19"/>
        </w:rPr>
        <w:t>.</w:t>
      </w:r>
    </w:p>
    <w:p w14:paraId="62264A2F" w14:textId="77777777" w:rsidR="00C712CF" w:rsidRPr="00690A71" w:rsidRDefault="00C712CF" w:rsidP="00C712CF">
      <w:pPr>
        <w:pStyle w:val="a5"/>
        <w:numPr>
          <w:ilvl w:val="1"/>
          <w:numId w:val="10"/>
        </w:numPr>
        <w:tabs>
          <w:tab w:val="left" w:pos="851"/>
          <w:tab w:val="left" w:pos="1418"/>
          <w:tab w:val="left" w:pos="1560"/>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У разі відступлення прав за цим Договором іншій особі, до такої особи переходять права та обов’язки Покупця за цим Договором.</w:t>
      </w:r>
    </w:p>
    <w:p w14:paraId="71F8D2E6" w14:textId="77777777" w:rsidR="00C712CF" w:rsidRPr="00690A71" w:rsidRDefault="00C712CF" w:rsidP="00C712CF">
      <w:pPr>
        <w:pStyle w:val="a3"/>
        <w:ind w:firstLine="457"/>
        <w:jc w:val="center"/>
        <w:rPr>
          <w:rFonts w:ascii="Times New Roman" w:hAnsi="Times New Roman" w:cs="Times New Roman"/>
          <w:b/>
          <w:bCs/>
          <w:sz w:val="19"/>
          <w:szCs w:val="19"/>
        </w:rPr>
      </w:pPr>
      <w:r w:rsidRPr="00690A71">
        <w:rPr>
          <w:rFonts w:ascii="Times New Roman" w:hAnsi="Times New Roman" w:cs="Times New Roman"/>
          <w:b/>
          <w:bCs/>
          <w:sz w:val="19"/>
          <w:szCs w:val="19"/>
        </w:rPr>
        <w:t>6.  ВЗАЄМОДІЯ ПРОДАВЦЯ ТА ВЛАСНИКА ОБ’ЄКТА НЕРУХОМОГО МАЙНА ПІСЛЯ ПРИЙНЯТТЯ В ЕКСПЛУАТАЦІЮ ЗАКІНЧЕНОГО БУДІВНИЦТВОМ ОБ’ЄКТА</w:t>
      </w:r>
    </w:p>
    <w:p w14:paraId="71BFBBFC" w14:textId="77777777" w:rsidR="00C712CF" w:rsidRPr="00690A71" w:rsidRDefault="00C712CF" w:rsidP="00C712CF">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Продавець за цим Договором протягом 30 (тридцяти) календарних днів з дня прийняття в експлуатацію закінченого будівництвом Об’єкту повідомляє Покупця про прийняття в експлуатацію закінченого будівництвом об’єкта та необхідність приймання-передачі Об’єкта нерухомого майна шляхом здійснення розміщення відповідної інформації на сайті https://www.mhouse.lviv.ua.</w:t>
      </w:r>
    </w:p>
    <w:p w14:paraId="639BAB41" w14:textId="77777777" w:rsidR="00C712CF" w:rsidRPr="00690A71" w:rsidRDefault="00C712CF" w:rsidP="00C712CF">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Продавець після прийняття в експлуатацію закінченого будівництвом Об’єкту має право запросити Покупця на попередній огляд Об’єкту нерухомого майна  шляхом розміщення відповідної інформації на сайті https://www.mhouse.lviv.ua.</w:t>
      </w:r>
    </w:p>
    <w:p w14:paraId="6605CE6D" w14:textId="77777777" w:rsidR="00C712CF" w:rsidRPr="00690A71" w:rsidRDefault="00C712CF" w:rsidP="00C712CF">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Приймання-передача Об’єкта нерухомого майна здійснюється після отримання Покупцем Довідки про остаточні розрахунки за МОН разом з паспортами, сертифікатами, гарантійними та іншими документами на обладнання, що встановлене на Об'єкті нерухомого майна, за Актом приймання-передання Об’єкту нерухомого майна, у якому вказується перелік обладнання, яке було встановлено на Об’єкті нерухомого майна.</w:t>
      </w:r>
    </w:p>
    <w:p w14:paraId="07CD286F" w14:textId="77777777" w:rsidR="00C712CF" w:rsidRPr="00690A71" w:rsidRDefault="00C712CF" w:rsidP="00C712CF">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Покупець має право у п'ятнадцятиденний строк з дня отримання Акту підписати Акт приймання-передачі Об’єкта нерухомого майна із зазначенням інформації про відсутність претензій щодо об'єкта нерухомого майна, або подати у письмовій формі свої обґрунтовані зауваження до Об'єкта нерухомого майна та виявлених будівельних недоліків.</w:t>
      </w:r>
    </w:p>
    <w:p w14:paraId="6494CEF6" w14:textId="77777777" w:rsidR="00C712CF" w:rsidRPr="00690A71" w:rsidRDefault="00C712CF" w:rsidP="00C712CF">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У разі наявності у Покупця обґрунтованих та доведених зауважень щодо Об'єкта нерухомого майна Продавець зобов'язаний забезпечити безоплатне усунення недоліків у 15-денний або інший узгоджений сторонами строк з дня подання зауважень або забезпечити безоплатне повторне виконання неналежно виконаної роботи, встановлення обладнання чи виготовлення непоставленої чи пошкодженої речі (обладнання) не нижчої якості. Зауваження Покупця можуть бути відхилені, якщо вони ґрунтуються на недостовірній інформації, або не ґрунтуються на вимогах законодавства чи договору.</w:t>
      </w:r>
    </w:p>
    <w:p w14:paraId="3BD4ACC0" w14:textId="77777777" w:rsidR="00C712CF" w:rsidRPr="00690A71" w:rsidRDefault="00C712CF" w:rsidP="00C712CF">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Перебіг строків виконання зобов’язань Покупця зупиняється на час усунення  недоліків.</w:t>
      </w:r>
    </w:p>
    <w:p w14:paraId="68F4257A" w14:textId="77777777" w:rsidR="00C712CF" w:rsidRPr="00690A71" w:rsidRDefault="00C712CF" w:rsidP="00C712CF">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lastRenderedPageBreak/>
        <w:t>Якщо після дворазового письмового попередження (з перервою 10 робочих днів) Покупця про необхідність підписання Акту приймання-передачі Об’єкта нерухомого майна, Покупець необґрунтовано ухиляється від підписання Акту, Об’єкт нерухомого майна вважається переданим Покупцю на десятий робочий день після другого попередження.</w:t>
      </w:r>
    </w:p>
    <w:p w14:paraId="794EB074" w14:textId="77777777" w:rsidR="00C712CF" w:rsidRPr="00690A71" w:rsidRDefault="00C712CF" w:rsidP="00C712CF">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Попередження про необхідність підписання Акту приймання-передачі Об’єкта нерухомого майна надається Покупцю особисто під розписку або надсилається поштовим відправленням з описом вкладення та повідомленням про вручення поштового відправлення на адресу, зазначену в цьому Договорі.</w:t>
      </w:r>
    </w:p>
    <w:p w14:paraId="5AD44B00" w14:textId="77777777" w:rsidR="00C712CF" w:rsidRPr="00690A71" w:rsidRDefault="00C712CF" w:rsidP="00C712CF">
      <w:pPr>
        <w:pStyle w:val="a5"/>
        <w:numPr>
          <w:ilvl w:val="1"/>
          <w:numId w:val="11"/>
        </w:numPr>
        <w:tabs>
          <w:tab w:val="left" w:pos="851"/>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Днем вручення попередження про необхідність підписання Акту приймання-передачі Об’єкта нерухомого майна є:</w:t>
      </w:r>
    </w:p>
    <w:p w14:paraId="1D4E1864" w14:textId="77777777" w:rsidR="00C712CF" w:rsidRPr="00690A71" w:rsidRDefault="00C712CF" w:rsidP="00C712CF">
      <w:pPr>
        <w:tabs>
          <w:tab w:val="left" w:pos="851"/>
          <w:tab w:val="left" w:pos="993"/>
        </w:tabs>
        <w:ind w:firstLine="426"/>
        <w:jc w:val="both"/>
        <w:rPr>
          <w:rFonts w:ascii="Times New Roman" w:hAnsi="Times New Roman" w:cs="Times New Roman"/>
          <w:sz w:val="19"/>
          <w:szCs w:val="19"/>
        </w:rPr>
      </w:pPr>
      <w:r w:rsidRPr="00690A71">
        <w:rPr>
          <w:rFonts w:ascii="Times New Roman" w:hAnsi="Times New Roman" w:cs="Times New Roman"/>
          <w:sz w:val="19"/>
          <w:szCs w:val="19"/>
        </w:rPr>
        <w:t>-    день вручення попередження Покупцю під розписку;</w:t>
      </w:r>
    </w:p>
    <w:p w14:paraId="580A828D" w14:textId="77777777" w:rsidR="00C712CF" w:rsidRPr="00690A71" w:rsidRDefault="00C712CF" w:rsidP="00C712CF">
      <w:pPr>
        <w:pStyle w:val="a5"/>
        <w:numPr>
          <w:ilvl w:val="0"/>
          <w:numId w:val="7"/>
        </w:numPr>
        <w:tabs>
          <w:tab w:val="left" w:pos="709"/>
          <w:tab w:val="left" w:pos="851"/>
          <w:tab w:val="left" w:pos="993"/>
          <w:tab w:val="left" w:pos="1276"/>
          <w:tab w:val="left" w:pos="184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день вручення власнику Об’єкта нерухомого майна поштового відправлення;</w:t>
      </w:r>
    </w:p>
    <w:p w14:paraId="263F4D57" w14:textId="77777777" w:rsidR="00C712CF" w:rsidRPr="00690A71" w:rsidRDefault="00C712CF" w:rsidP="00C712CF">
      <w:pPr>
        <w:pStyle w:val="a5"/>
        <w:numPr>
          <w:ilvl w:val="0"/>
          <w:numId w:val="7"/>
        </w:numPr>
        <w:tabs>
          <w:tab w:val="left" w:pos="426"/>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день проставлення у поштовому повідомленні відмітки про відмову отримати попередження чи відмітки про відсутність особи за </w:t>
      </w:r>
      <w:proofErr w:type="spellStart"/>
      <w:r w:rsidRPr="00690A71">
        <w:rPr>
          <w:rFonts w:ascii="Times New Roman" w:hAnsi="Times New Roman" w:cs="Times New Roman"/>
          <w:sz w:val="19"/>
          <w:szCs w:val="19"/>
        </w:rPr>
        <w:t>адресою</w:t>
      </w:r>
      <w:proofErr w:type="spellEnd"/>
      <w:r w:rsidRPr="00690A71">
        <w:rPr>
          <w:rFonts w:ascii="Times New Roman" w:hAnsi="Times New Roman" w:cs="Times New Roman"/>
          <w:sz w:val="19"/>
          <w:szCs w:val="19"/>
        </w:rPr>
        <w:t xml:space="preserve"> для листування згідно з договором чи повідомленням державного реєстратора речових прав на нерухоме майно.</w:t>
      </w:r>
    </w:p>
    <w:p w14:paraId="6586CE95" w14:textId="77777777" w:rsidR="00C712CF" w:rsidRPr="00690A71" w:rsidRDefault="00C712CF" w:rsidP="00C712CF">
      <w:pPr>
        <w:pStyle w:val="a5"/>
        <w:numPr>
          <w:ilvl w:val="1"/>
          <w:numId w:val="11"/>
        </w:numPr>
        <w:tabs>
          <w:tab w:val="left" w:pos="993"/>
          <w:tab w:val="left" w:pos="1418"/>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У разі недосягнення згоди з питань передачі Об’єкта нерухомого майна, спір може бути вирішений в судовому порядку.</w:t>
      </w:r>
    </w:p>
    <w:p w14:paraId="7FB00B02" w14:textId="77777777" w:rsidR="00C712CF" w:rsidRPr="00690A71" w:rsidRDefault="00C712CF" w:rsidP="00C712CF">
      <w:pPr>
        <w:pStyle w:val="a5"/>
        <w:numPr>
          <w:ilvl w:val="1"/>
          <w:numId w:val="11"/>
        </w:numPr>
        <w:tabs>
          <w:tab w:val="left" w:pos="993"/>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Зобов’язання щодо забезпечення передачі Об’єкта нерухомого майна Покупцю в натурі вважаються виконаними з дня підписання Акту приймання-передачі Об’єкта нерухомого майна.</w:t>
      </w:r>
    </w:p>
    <w:p w14:paraId="1FA3469C" w14:textId="77777777" w:rsidR="00C712CF" w:rsidRPr="00690A71" w:rsidRDefault="00C712CF" w:rsidP="00C712CF">
      <w:pPr>
        <w:pStyle w:val="a5"/>
        <w:tabs>
          <w:tab w:val="left" w:pos="893"/>
        </w:tabs>
        <w:ind w:left="720" w:firstLine="0"/>
        <w:jc w:val="center"/>
        <w:rPr>
          <w:rFonts w:ascii="Times New Roman" w:hAnsi="Times New Roman" w:cs="Times New Roman"/>
          <w:sz w:val="19"/>
          <w:szCs w:val="19"/>
        </w:rPr>
      </w:pPr>
      <w:r w:rsidRPr="00690A71">
        <w:rPr>
          <w:rFonts w:ascii="Times New Roman" w:hAnsi="Times New Roman" w:cs="Times New Roman"/>
          <w:b/>
          <w:bCs/>
          <w:sz w:val="19"/>
          <w:szCs w:val="19"/>
        </w:rPr>
        <w:t>7. ЗАЯВИ ТА ГАРАНТІЇ</w:t>
      </w:r>
    </w:p>
    <w:p w14:paraId="55D8A450"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b/>
          <w:bCs/>
          <w:sz w:val="19"/>
          <w:szCs w:val="19"/>
        </w:rPr>
        <w:t>7.1.</w:t>
      </w:r>
      <w:r w:rsidRPr="00690A71">
        <w:rPr>
          <w:rFonts w:ascii="Times New Roman" w:hAnsi="Times New Roman" w:cs="Times New Roman"/>
          <w:b/>
          <w:bCs/>
          <w:sz w:val="19"/>
          <w:szCs w:val="19"/>
        </w:rPr>
        <w:tab/>
      </w:r>
      <w:r w:rsidRPr="00690A71">
        <w:rPr>
          <w:rFonts w:ascii="Times New Roman" w:hAnsi="Times New Roman" w:cs="Times New Roman"/>
          <w:sz w:val="19"/>
          <w:szCs w:val="19"/>
        </w:rPr>
        <w:t xml:space="preserve">Сторони засвідчують, що: </w:t>
      </w:r>
    </w:p>
    <w:p w14:paraId="73248280"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 укладення цього Договору відповідає їх інтересам; </w:t>
      </w:r>
    </w:p>
    <w:p w14:paraId="5AAF68DA"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вони мають право підписувати та укладати цей договір, додатки до нього і будь-які інші документи, що стосуються цього Договору, та виконувати свої зобов’язання за цим Договором;</w:t>
      </w:r>
    </w:p>
    <w:p w14:paraId="165652E2"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вони здійснили всі необхідні дії для його підписання та виконання;</w:t>
      </w:r>
    </w:p>
    <w:p w14:paraId="08B659DC"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підписання та виконання Договору Сторонами не є порушенням та не суперечить чинному законодавству, а також жодному договірному зобов’язанню чи обмеженню, обов’язковому для Сторін;</w:t>
      </w:r>
    </w:p>
    <w:p w14:paraId="56A1F169"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 волевиявлення є вільним, усвідомленим і відповідає їх внутрішній волі; </w:t>
      </w:r>
    </w:p>
    <w:p w14:paraId="1DB73498"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у момент укладення цього Договору Сторони усвідомлюють значення своїх дій і можуть керувати ними;</w:t>
      </w:r>
    </w:p>
    <w:p w14:paraId="186970D4"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 розуміють природу цього правочину, свої права та обов’язки за Договором; </w:t>
      </w:r>
    </w:p>
    <w:p w14:paraId="201A450B"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володіють українською мовою, що дає їм можливість правильно розуміти та тлумачити цей договір;</w:t>
      </w:r>
    </w:p>
    <w:p w14:paraId="2AD76A2C"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цей договір вчинюється з наміром створення відповідних правових наслідків (не є фіктивним);</w:t>
      </w:r>
    </w:p>
    <w:p w14:paraId="2510F626"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цей договір не приховує іншого правочину (не є удаваним) і спрямований на настання реальних наслідків, які обумовлені у ньому;</w:t>
      </w:r>
    </w:p>
    <w:p w14:paraId="16BFD351"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xml:space="preserve">- договір укладається Сторонами у відповідності зі справжньою волею, без будь-якого застосування фізичного чи психічного тиску, на вигідних для сторін умовах і не є результатом впливу тяжких для Покупця обставин; </w:t>
      </w:r>
    </w:p>
    <w:p w14:paraId="581A9727"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 питання, які неурегульовані у цьому попередньому Договорі, вирішуються відповідно до вимог чинного законодавства, зокрема, Цивільного кодексу України.</w:t>
      </w:r>
    </w:p>
    <w:p w14:paraId="0F258D03"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b/>
          <w:bCs/>
          <w:sz w:val="19"/>
          <w:szCs w:val="19"/>
        </w:rPr>
        <w:t>7.2.</w:t>
      </w:r>
      <w:r w:rsidRPr="00690A71">
        <w:rPr>
          <w:rFonts w:ascii="Times New Roman" w:hAnsi="Times New Roman" w:cs="Times New Roman"/>
          <w:sz w:val="19"/>
          <w:szCs w:val="19"/>
        </w:rPr>
        <w:tab/>
        <w:t>Продавець гарантує, що підписання й виконання Договору не суперечить жодному правочину, що має обов'язковий характер для Продавця, його статутним документам.</w:t>
      </w:r>
    </w:p>
    <w:p w14:paraId="2E9F5766"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b/>
          <w:bCs/>
          <w:sz w:val="19"/>
          <w:szCs w:val="19"/>
        </w:rPr>
        <w:t>7.3.</w:t>
      </w:r>
      <w:r w:rsidRPr="00690A71">
        <w:rPr>
          <w:rFonts w:ascii="Times New Roman" w:hAnsi="Times New Roman" w:cs="Times New Roman"/>
          <w:sz w:val="19"/>
          <w:szCs w:val="19"/>
        </w:rPr>
        <w:tab/>
        <w:t>Фактом підписання цього Договору Покупець беззаперечно підтверджує та не заперечує, що всі та кожні з умов/положень цього Договору, порядку його виконання зрозумілі та Покупець погоджується з цими умовами/положеннями, керуючись власними інтересами та власним волевиявленням.</w:t>
      </w:r>
    </w:p>
    <w:p w14:paraId="31E8BD72"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b/>
          <w:bCs/>
          <w:sz w:val="19"/>
          <w:szCs w:val="19"/>
        </w:rPr>
        <w:t>7.4.</w:t>
      </w:r>
      <w:r w:rsidRPr="00690A71">
        <w:rPr>
          <w:rFonts w:ascii="Times New Roman" w:hAnsi="Times New Roman" w:cs="Times New Roman"/>
          <w:sz w:val="19"/>
          <w:szCs w:val="19"/>
        </w:rPr>
        <w:tab/>
        <w:t>Продавець гарантує, що спеціальне майнове право на МОН належать Продавцеві на підставі документів, визначених цим Договором та відповідно до чинного законодавства України.</w:t>
      </w:r>
    </w:p>
    <w:p w14:paraId="48B88CA4" w14:textId="77777777" w:rsidR="00C712CF" w:rsidRPr="00690A71" w:rsidRDefault="00C712CF" w:rsidP="00C712CF">
      <w:pPr>
        <w:pStyle w:val="a5"/>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b/>
          <w:bCs/>
          <w:sz w:val="19"/>
          <w:szCs w:val="19"/>
        </w:rPr>
        <w:t>7.5.</w:t>
      </w:r>
      <w:r w:rsidRPr="00690A71">
        <w:rPr>
          <w:rFonts w:ascii="Times New Roman" w:hAnsi="Times New Roman" w:cs="Times New Roman"/>
          <w:sz w:val="19"/>
          <w:szCs w:val="19"/>
        </w:rPr>
        <w:tab/>
        <w:t>Продавець гарантує, що на момент укладення цього Договору спеціальне майнове право на МОН не обтяжене зобов’язаннями перед третіми особами, у тому числі не є предметом застави, не є предметом Договору купівлі-продажу з третіми особами, не перебувають під арештом, не є предметом судового спору, а також щодо них відсутні будь-які претензії і права третіх осіб.</w:t>
      </w:r>
    </w:p>
    <w:p w14:paraId="6AF83B54" w14:textId="77777777" w:rsidR="00C712CF" w:rsidRPr="00690A71" w:rsidRDefault="00C712CF" w:rsidP="00C712CF">
      <w:pPr>
        <w:pStyle w:val="2"/>
        <w:numPr>
          <w:ilvl w:val="0"/>
          <w:numId w:val="9"/>
        </w:numPr>
        <w:spacing w:after="0" w:line="240" w:lineRule="auto"/>
        <w:jc w:val="center"/>
        <w:rPr>
          <w:rFonts w:eastAsia="Microsoft Sans Serif" w:cs="Times New Roman"/>
          <w:b/>
          <w:bCs/>
          <w:color w:val="auto"/>
          <w:w w:val="105"/>
          <w:sz w:val="19"/>
          <w:szCs w:val="19"/>
          <w:bdr w:val="none" w:sz="0" w:space="0" w:color="auto"/>
          <w:lang w:val="uk-UA" w:eastAsia="en-US"/>
        </w:rPr>
      </w:pPr>
      <w:r w:rsidRPr="00690A71">
        <w:rPr>
          <w:rFonts w:eastAsia="Microsoft Sans Serif" w:cs="Times New Roman"/>
          <w:b/>
          <w:bCs/>
          <w:color w:val="auto"/>
          <w:w w:val="105"/>
          <w:sz w:val="19"/>
          <w:szCs w:val="19"/>
          <w:bdr w:val="none" w:sz="0" w:space="0" w:color="auto"/>
          <w:lang w:val="uk-UA" w:eastAsia="en-US"/>
        </w:rPr>
        <w:t>ПІДСТАВИ ТА ПОРЯДОК ЗМІНИ ІСТОТНИХ УМОВ ДОГОВОРУ,</w:t>
      </w:r>
    </w:p>
    <w:p w14:paraId="5008F7DB" w14:textId="77777777" w:rsidR="00C712CF" w:rsidRPr="00690A71" w:rsidRDefault="00C712CF" w:rsidP="00C712CF">
      <w:pPr>
        <w:pStyle w:val="2"/>
        <w:spacing w:after="0" w:line="240" w:lineRule="auto"/>
        <w:ind w:left="360"/>
        <w:jc w:val="center"/>
        <w:rPr>
          <w:rFonts w:eastAsia="Microsoft Sans Serif" w:cs="Times New Roman"/>
          <w:b/>
          <w:bCs/>
          <w:color w:val="auto"/>
          <w:w w:val="105"/>
          <w:sz w:val="19"/>
          <w:szCs w:val="19"/>
          <w:bdr w:val="none" w:sz="0" w:space="0" w:color="auto"/>
          <w:lang w:val="uk-UA" w:eastAsia="en-US"/>
        </w:rPr>
      </w:pPr>
      <w:r w:rsidRPr="00690A71">
        <w:rPr>
          <w:rFonts w:eastAsia="Microsoft Sans Serif" w:cs="Times New Roman"/>
          <w:b/>
          <w:bCs/>
          <w:color w:val="auto"/>
          <w:w w:val="105"/>
          <w:sz w:val="19"/>
          <w:szCs w:val="19"/>
          <w:bdr w:val="none" w:sz="0" w:space="0" w:color="auto"/>
          <w:lang w:val="uk-UA" w:eastAsia="en-US"/>
        </w:rPr>
        <w:t>УМОВИ ТА ПОРЯДОК ДОСТРОКОВОГО РОЗІРВАННЯ ДОГОВОРУ</w:t>
      </w:r>
    </w:p>
    <w:p w14:paraId="03196D98" w14:textId="77777777" w:rsidR="00C712CF" w:rsidRPr="00690A71" w:rsidRDefault="00C712CF" w:rsidP="00C712CF">
      <w:pPr>
        <w:pStyle w:val="a3"/>
        <w:numPr>
          <w:ilvl w:val="1"/>
          <w:numId w:val="9"/>
        </w:numPr>
        <w:tabs>
          <w:tab w:val="left" w:pos="851"/>
        </w:tabs>
        <w:ind w:left="0" w:firstLine="426"/>
        <w:jc w:val="both"/>
        <w:rPr>
          <w:rFonts w:ascii="Times New Roman" w:hAnsi="Times New Roman" w:cs="Times New Roman"/>
          <w:sz w:val="19"/>
          <w:szCs w:val="19"/>
        </w:rPr>
      </w:pPr>
      <w:r w:rsidRPr="00690A71">
        <w:rPr>
          <w:rFonts w:ascii="Times New Roman" w:hAnsi="Times New Roman" w:cs="Times New Roman"/>
          <w:sz w:val="19"/>
          <w:szCs w:val="19"/>
        </w:rPr>
        <w:t>Усі зміни до цього Договору вносяться за взаємною згодою Сторін, оформляються у письмовому вигляді з обов’язковим нотаріальним посвідченням, підписуються уповноваженими на те представниками Сторін і є невід’ємною частиною цього Договору.</w:t>
      </w:r>
    </w:p>
    <w:p w14:paraId="018E1C51" w14:textId="77777777" w:rsidR="00C712CF" w:rsidRPr="00690A71" w:rsidRDefault="00C712CF" w:rsidP="00C712CF">
      <w:pPr>
        <w:pStyle w:val="a3"/>
        <w:numPr>
          <w:ilvl w:val="1"/>
          <w:numId w:val="9"/>
        </w:numPr>
        <w:tabs>
          <w:tab w:val="left" w:pos="851"/>
        </w:tabs>
        <w:ind w:left="0" w:firstLine="426"/>
        <w:jc w:val="both"/>
        <w:rPr>
          <w:rFonts w:ascii="Times New Roman" w:hAnsi="Times New Roman" w:cs="Times New Roman"/>
          <w:color w:val="000000" w:themeColor="text1"/>
          <w:sz w:val="19"/>
          <w:szCs w:val="19"/>
        </w:rPr>
      </w:pPr>
      <w:r w:rsidRPr="00690A71">
        <w:rPr>
          <w:rFonts w:ascii="Times New Roman" w:hAnsi="Times New Roman" w:cs="Times New Roman"/>
          <w:sz w:val="19"/>
          <w:szCs w:val="19"/>
        </w:rPr>
        <w:t xml:space="preserve">Сторона, яка бажає </w:t>
      </w:r>
      <w:proofErr w:type="spellStart"/>
      <w:r w:rsidRPr="00690A71">
        <w:rPr>
          <w:rFonts w:ascii="Times New Roman" w:hAnsi="Times New Roman" w:cs="Times New Roman"/>
          <w:sz w:val="19"/>
          <w:szCs w:val="19"/>
        </w:rPr>
        <w:t>внести</w:t>
      </w:r>
      <w:proofErr w:type="spellEnd"/>
      <w:r w:rsidRPr="00690A71">
        <w:rPr>
          <w:rFonts w:ascii="Times New Roman" w:hAnsi="Times New Roman" w:cs="Times New Roman"/>
          <w:sz w:val="19"/>
          <w:szCs w:val="19"/>
        </w:rPr>
        <w:t xml:space="preserve"> зміни до цього Договору, повинна надіслати лист-пропозицію іншій стороні з детальним описом запланованих змін та їх обґрунтуванням. Сторона, яка отримала відповідний лист-пропозицію, може відхилити запропоновані зміни та/або прийняти їх, та/або </w:t>
      </w:r>
      <w:proofErr w:type="spellStart"/>
      <w:r w:rsidRPr="00690A71">
        <w:rPr>
          <w:rFonts w:ascii="Times New Roman" w:hAnsi="Times New Roman" w:cs="Times New Roman"/>
          <w:sz w:val="19"/>
          <w:szCs w:val="19"/>
        </w:rPr>
        <w:t>внести</w:t>
      </w:r>
      <w:proofErr w:type="spellEnd"/>
      <w:r w:rsidRPr="00690A71">
        <w:rPr>
          <w:rFonts w:ascii="Times New Roman" w:hAnsi="Times New Roman" w:cs="Times New Roman"/>
          <w:sz w:val="19"/>
          <w:szCs w:val="19"/>
        </w:rPr>
        <w:t xml:space="preserve"> коригування та надіслати іншій стороні лист-відповідь. Сторони погодили, що принцип «мовчазної згоди» не застосовується щодо даного пункту, тобто надання відповіді на лист-</w:t>
      </w:r>
      <w:r w:rsidRPr="00690A71">
        <w:rPr>
          <w:rFonts w:ascii="Times New Roman" w:hAnsi="Times New Roman" w:cs="Times New Roman"/>
          <w:color w:val="000000" w:themeColor="text1"/>
          <w:sz w:val="19"/>
          <w:szCs w:val="19"/>
        </w:rPr>
        <w:t xml:space="preserve">пропозиції щодо зміни умов Договору є добровільним та не тягне за собою будь-яких негативних наслідків. </w:t>
      </w:r>
    </w:p>
    <w:p w14:paraId="43E0F677" w14:textId="77777777" w:rsidR="00C712CF" w:rsidRPr="00690A71" w:rsidRDefault="00C712CF" w:rsidP="00C712CF">
      <w:pPr>
        <w:pStyle w:val="a3"/>
        <w:numPr>
          <w:ilvl w:val="1"/>
          <w:numId w:val="9"/>
        </w:numPr>
        <w:tabs>
          <w:tab w:val="left" w:pos="851"/>
        </w:tabs>
        <w:ind w:left="0" w:firstLine="426"/>
        <w:jc w:val="both"/>
        <w:rPr>
          <w:rFonts w:ascii="Times New Roman" w:hAnsi="Times New Roman" w:cs="Times New Roman"/>
          <w:color w:val="000000" w:themeColor="text1"/>
          <w:sz w:val="19"/>
          <w:szCs w:val="19"/>
        </w:rPr>
      </w:pPr>
      <w:r w:rsidRPr="00690A71">
        <w:rPr>
          <w:rFonts w:ascii="Times New Roman" w:hAnsi="Times New Roman" w:cs="Times New Roman"/>
          <w:color w:val="000000" w:themeColor="text1"/>
          <w:sz w:val="19"/>
          <w:szCs w:val="19"/>
        </w:rPr>
        <w:t>Одностороння відмова від цього Договору та розірвання його в односторонньому порядку не допускається, окрім випадків, встановлених цим Договором та чинним законодавством України.</w:t>
      </w:r>
    </w:p>
    <w:p w14:paraId="285C160F" w14:textId="77777777" w:rsidR="00C712CF" w:rsidRPr="00690A71" w:rsidRDefault="00C712CF" w:rsidP="00C712CF">
      <w:pPr>
        <w:pStyle w:val="a3"/>
        <w:numPr>
          <w:ilvl w:val="1"/>
          <w:numId w:val="9"/>
        </w:numPr>
        <w:tabs>
          <w:tab w:val="left" w:pos="851"/>
        </w:tabs>
        <w:ind w:left="0" w:firstLine="426"/>
        <w:jc w:val="both"/>
        <w:rPr>
          <w:rFonts w:ascii="Times New Roman" w:hAnsi="Times New Roman" w:cs="Times New Roman"/>
          <w:color w:val="000000" w:themeColor="text1"/>
          <w:sz w:val="19"/>
          <w:szCs w:val="19"/>
        </w:rPr>
      </w:pPr>
      <w:r w:rsidRPr="00690A71">
        <w:rPr>
          <w:rFonts w:ascii="Times New Roman" w:hAnsi="Times New Roman" w:cs="Times New Roman"/>
          <w:color w:val="000000" w:themeColor="text1"/>
          <w:sz w:val="19"/>
          <w:szCs w:val="19"/>
        </w:rPr>
        <w:t>Покупець має право вимагати розірвання цього Договору в разі:</w:t>
      </w:r>
    </w:p>
    <w:p w14:paraId="6FC6F438" w14:textId="77777777" w:rsidR="00C712CF" w:rsidRPr="00690A71" w:rsidRDefault="00C712CF" w:rsidP="00C712CF">
      <w:pPr>
        <w:pStyle w:val="2"/>
        <w:tabs>
          <w:tab w:val="left" w:pos="851"/>
        </w:tabs>
        <w:spacing w:after="0" w:line="240" w:lineRule="auto"/>
        <w:ind w:left="0" w:firstLine="426"/>
        <w:jc w:val="both"/>
        <w:rPr>
          <w:rFonts w:eastAsia="Microsoft Sans Serif" w:cs="Times New Roman"/>
          <w:color w:val="000000" w:themeColor="text1"/>
          <w:sz w:val="19"/>
          <w:szCs w:val="19"/>
          <w:bdr w:val="none" w:sz="0" w:space="0" w:color="auto"/>
          <w:lang w:val="uk-UA" w:eastAsia="en-US"/>
        </w:rPr>
      </w:pPr>
      <w:r w:rsidRPr="00690A71">
        <w:rPr>
          <w:rFonts w:eastAsia="Microsoft Sans Serif" w:cs="Times New Roman"/>
          <w:b/>
          <w:bCs/>
          <w:color w:val="000000" w:themeColor="text1"/>
          <w:sz w:val="19"/>
          <w:szCs w:val="19"/>
          <w:bdr w:val="none" w:sz="0" w:space="0" w:color="auto"/>
          <w:lang w:val="uk-UA" w:eastAsia="en-US"/>
        </w:rPr>
        <w:t xml:space="preserve">8.4.1. </w:t>
      </w:r>
      <w:r w:rsidRPr="00690A71">
        <w:rPr>
          <w:rFonts w:eastAsia="Microsoft Sans Serif" w:cs="Times New Roman"/>
          <w:color w:val="000000" w:themeColor="text1"/>
          <w:sz w:val="19"/>
          <w:szCs w:val="19"/>
          <w:bdr w:val="none" w:sz="0" w:space="0" w:color="auto"/>
          <w:lang w:val="uk-UA" w:eastAsia="en-US"/>
        </w:rPr>
        <w:t xml:space="preserve"> порушення терміну прийняття в експлуатацію Об’єкта нерухомого майна більше ніж на 6 (шість) місяців, </w:t>
      </w:r>
      <w:r w:rsidRPr="00690A71">
        <w:rPr>
          <w:rFonts w:cs="Times New Roman"/>
          <w:color w:val="000000" w:themeColor="text1"/>
          <w:sz w:val="19"/>
          <w:szCs w:val="19"/>
          <w:shd w:val="clear" w:color="auto" w:fill="FFFFFF"/>
          <w:lang w:val="uk-UA"/>
        </w:rPr>
        <w:t>крім випадків, якщо таке порушення зумовлено форс-мажорними обставинами (обставинами непереборної сили), що підтверджено у встановленому законом порядку. Перебіг цього строку зупиняється на період оскарження рішень, дій або бездіяльності державних органів, якщо такі рішення, дії або бездіяльність впливають на строк прийняття в експлуатацію закінченого будівництвом об’єкта;</w:t>
      </w:r>
    </w:p>
    <w:p w14:paraId="3E940014" w14:textId="77777777" w:rsidR="00C712CF" w:rsidRPr="00690A71" w:rsidRDefault="00C712CF" w:rsidP="00C712CF">
      <w:pPr>
        <w:pStyle w:val="2"/>
        <w:tabs>
          <w:tab w:val="left" w:pos="851"/>
        </w:tabs>
        <w:spacing w:after="0" w:line="240" w:lineRule="auto"/>
        <w:ind w:left="0" w:firstLine="426"/>
        <w:jc w:val="both"/>
        <w:rPr>
          <w:rFonts w:eastAsia="Microsoft Sans Serif" w:cs="Times New Roman"/>
          <w:color w:val="000000" w:themeColor="text1"/>
          <w:sz w:val="19"/>
          <w:szCs w:val="19"/>
          <w:bdr w:val="none" w:sz="0" w:space="0" w:color="auto"/>
          <w:lang w:val="uk-UA" w:eastAsia="en-US"/>
        </w:rPr>
      </w:pPr>
      <w:r w:rsidRPr="00690A71">
        <w:rPr>
          <w:rFonts w:eastAsia="Microsoft Sans Serif" w:cs="Times New Roman"/>
          <w:b/>
          <w:bCs/>
          <w:color w:val="000000" w:themeColor="text1"/>
          <w:sz w:val="19"/>
          <w:szCs w:val="19"/>
          <w:bdr w:val="none" w:sz="0" w:space="0" w:color="auto"/>
          <w:lang w:val="uk-UA" w:eastAsia="en-US"/>
        </w:rPr>
        <w:t xml:space="preserve">8.5. </w:t>
      </w:r>
      <w:r w:rsidRPr="00690A71">
        <w:rPr>
          <w:rFonts w:eastAsia="Microsoft Sans Serif" w:cs="Times New Roman"/>
          <w:color w:val="000000" w:themeColor="text1"/>
          <w:sz w:val="19"/>
          <w:szCs w:val="19"/>
          <w:bdr w:val="none" w:sz="0" w:space="0" w:color="auto"/>
          <w:lang w:val="uk-UA" w:eastAsia="en-US"/>
        </w:rPr>
        <w:t>Продавець має право вимагати розірвання цього Договору в разі:</w:t>
      </w:r>
    </w:p>
    <w:p w14:paraId="4ED3E34B" w14:textId="77777777" w:rsidR="00C712CF" w:rsidRPr="00690A71" w:rsidRDefault="00C712CF" w:rsidP="00C712CF">
      <w:pPr>
        <w:pStyle w:val="2"/>
        <w:tabs>
          <w:tab w:val="left" w:pos="851"/>
        </w:tabs>
        <w:spacing w:after="0" w:line="240" w:lineRule="auto"/>
        <w:ind w:left="0" w:firstLine="426"/>
        <w:jc w:val="both"/>
        <w:rPr>
          <w:rFonts w:eastAsia="Microsoft Sans Serif" w:cs="Times New Roman"/>
          <w:color w:val="000000" w:themeColor="text1"/>
          <w:sz w:val="19"/>
          <w:szCs w:val="19"/>
          <w:bdr w:val="none" w:sz="0" w:space="0" w:color="auto"/>
          <w:lang w:val="uk-UA" w:eastAsia="en-US"/>
        </w:rPr>
      </w:pPr>
      <w:r w:rsidRPr="00690A71">
        <w:rPr>
          <w:rFonts w:eastAsia="Microsoft Sans Serif" w:cs="Times New Roman"/>
          <w:b/>
          <w:bCs/>
          <w:color w:val="000000" w:themeColor="text1"/>
          <w:sz w:val="19"/>
          <w:szCs w:val="19"/>
          <w:bdr w:val="none" w:sz="0" w:space="0" w:color="auto"/>
          <w:lang w:val="uk-UA" w:eastAsia="en-US"/>
        </w:rPr>
        <w:t>8.5.1.</w:t>
      </w:r>
      <w:r w:rsidRPr="00690A71">
        <w:rPr>
          <w:rFonts w:eastAsia="Microsoft Sans Serif" w:cs="Times New Roman"/>
          <w:color w:val="000000" w:themeColor="text1"/>
          <w:sz w:val="19"/>
          <w:szCs w:val="19"/>
          <w:bdr w:val="none" w:sz="0" w:space="0" w:color="auto"/>
          <w:lang w:val="uk-UA" w:eastAsia="en-US"/>
        </w:rPr>
        <w:t xml:space="preserve"> прострочення внесення Покупцем Першого платежу більш ніж на 30 (тридцять) календарних днів;</w:t>
      </w:r>
    </w:p>
    <w:p w14:paraId="31C3A0E5" w14:textId="77777777" w:rsidR="00C712CF" w:rsidRPr="00690A71" w:rsidRDefault="00C712CF" w:rsidP="00C712CF">
      <w:pPr>
        <w:pStyle w:val="2"/>
        <w:tabs>
          <w:tab w:val="left" w:pos="851"/>
        </w:tabs>
        <w:spacing w:after="0" w:line="240" w:lineRule="auto"/>
        <w:ind w:left="0" w:firstLine="426"/>
        <w:jc w:val="both"/>
        <w:rPr>
          <w:rFonts w:eastAsia="Microsoft Sans Serif" w:cs="Times New Roman"/>
          <w:color w:val="auto"/>
          <w:sz w:val="19"/>
          <w:szCs w:val="19"/>
          <w:bdr w:val="none" w:sz="0" w:space="0" w:color="auto"/>
          <w:lang w:val="uk-UA" w:eastAsia="en-US"/>
        </w:rPr>
      </w:pPr>
      <w:r w:rsidRPr="00690A71">
        <w:rPr>
          <w:rFonts w:eastAsia="Microsoft Sans Serif" w:cs="Times New Roman"/>
          <w:b/>
          <w:bCs/>
          <w:color w:val="auto"/>
          <w:sz w:val="19"/>
          <w:szCs w:val="19"/>
          <w:bdr w:val="none" w:sz="0" w:space="0" w:color="auto"/>
          <w:lang w:val="uk-UA" w:eastAsia="en-US"/>
        </w:rPr>
        <w:t xml:space="preserve">8.5.2. </w:t>
      </w:r>
      <w:r w:rsidRPr="00690A71">
        <w:rPr>
          <w:rFonts w:eastAsia="Microsoft Sans Serif" w:cs="Times New Roman"/>
          <w:color w:val="auto"/>
          <w:sz w:val="19"/>
          <w:szCs w:val="19"/>
          <w:bdr w:val="none" w:sz="0" w:space="0" w:color="auto"/>
          <w:lang w:val="uk-UA" w:eastAsia="en-US"/>
        </w:rPr>
        <w:t>прострочення внесення Покупцем наступних платежів більш ніж на сорок 5 (п’ять) календарних днів;</w:t>
      </w:r>
    </w:p>
    <w:p w14:paraId="39003334" w14:textId="77777777" w:rsidR="00C712CF" w:rsidRPr="00690A71" w:rsidRDefault="00C712CF" w:rsidP="00C712CF">
      <w:pPr>
        <w:pStyle w:val="2"/>
        <w:tabs>
          <w:tab w:val="left" w:pos="851"/>
        </w:tabs>
        <w:spacing w:after="0" w:line="240" w:lineRule="auto"/>
        <w:ind w:left="0" w:firstLine="426"/>
        <w:jc w:val="both"/>
        <w:rPr>
          <w:rFonts w:eastAsia="Microsoft Sans Serif" w:cs="Times New Roman"/>
          <w:color w:val="auto"/>
          <w:sz w:val="19"/>
          <w:szCs w:val="19"/>
          <w:bdr w:val="none" w:sz="0" w:space="0" w:color="auto"/>
          <w:lang w:val="uk-UA" w:eastAsia="en-US"/>
        </w:rPr>
      </w:pPr>
      <w:r w:rsidRPr="00690A71">
        <w:rPr>
          <w:rFonts w:eastAsia="Microsoft Sans Serif" w:cs="Times New Roman"/>
          <w:b/>
          <w:bCs/>
          <w:color w:val="auto"/>
          <w:sz w:val="19"/>
          <w:szCs w:val="19"/>
          <w:bdr w:val="none" w:sz="0" w:space="0" w:color="auto"/>
          <w:lang w:val="uk-UA" w:eastAsia="en-US"/>
        </w:rPr>
        <w:lastRenderedPageBreak/>
        <w:t>8.5.3.</w:t>
      </w:r>
      <w:r w:rsidRPr="00690A71">
        <w:rPr>
          <w:rFonts w:eastAsia="Microsoft Sans Serif" w:cs="Times New Roman"/>
          <w:color w:val="auto"/>
          <w:sz w:val="19"/>
          <w:szCs w:val="19"/>
          <w:bdr w:val="none" w:sz="0" w:space="0" w:color="auto"/>
          <w:lang w:val="uk-UA" w:eastAsia="en-US"/>
        </w:rPr>
        <w:t xml:space="preserve"> порушення Покупцем встановленого Договором терміну внесення платежів більш ніж три рази протягом календарного року, при цьому кожне таке прострочення повинно становити не менше 14 (чотирнадцяти) календарних днів.</w:t>
      </w:r>
    </w:p>
    <w:p w14:paraId="57B92CB4" w14:textId="77777777" w:rsidR="00C712CF" w:rsidRPr="00690A71" w:rsidRDefault="00C712CF" w:rsidP="00C712CF">
      <w:pPr>
        <w:pStyle w:val="2"/>
        <w:tabs>
          <w:tab w:val="left" w:pos="851"/>
        </w:tabs>
        <w:spacing w:after="0" w:line="240" w:lineRule="auto"/>
        <w:ind w:left="0" w:firstLine="426"/>
        <w:jc w:val="both"/>
        <w:rPr>
          <w:rFonts w:cs="Times New Roman"/>
          <w:sz w:val="19"/>
          <w:szCs w:val="19"/>
          <w:lang w:val="uk-UA"/>
        </w:rPr>
      </w:pPr>
      <w:r w:rsidRPr="00690A71">
        <w:rPr>
          <w:rFonts w:cs="Times New Roman"/>
          <w:b/>
          <w:bCs/>
          <w:sz w:val="19"/>
          <w:szCs w:val="19"/>
          <w:lang w:val="uk-UA"/>
        </w:rPr>
        <w:t>8.6.</w:t>
      </w:r>
      <w:r w:rsidRPr="00690A71">
        <w:rPr>
          <w:rFonts w:cs="Times New Roman"/>
          <w:sz w:val="19"/>
          <w:szCs w:val="19"/>
          <w:lang w:val="uk-UA"/>
        </w:rPr>
        <w:t xml:space="preserve"> Продавець за цим Договором має право в односторонньому порядку розірвати з Покупцем  Договір лише у випадках, визначених підпунктами 8.5.1., 8.5.2. цього Договору, за умови, що на день розірвання договору не </w:t>
      </w:r>
      <w:proofErr w:type="spellStart"/>
      <w:r w:rsidRPr="00690A71">
        <w:rPr>
          <w:rFonts w:cs="Times New Roman"/>
          <w:sz w:val="19"/>
          <w:szCs w:val="19"/>
          <w:lang w:val="uk-UA"/>
        </w:rPr>
        <w:t>внесено</w:t>
      </w:r>
      <w:proofErr w:type="spellEnd"/>
      <w:r w:rsidRPr="00690A71">
        <w:rPr>
          <w:rFonts w:cs="Times New Roman"/>
          <w:sz w:val="19"/>
          <w:szCs w:val="19"/>
          <w:lang w:val="uk-UA"/>
        </w:rPr>
        <w:t xml:space="preserve"> або </w:t>
      </w:r>
      <w:proofErr w:type="spellStart"/>
      <w:r w:rsidRPr="00690A71">
        <w:rPr>
          <w:rFonts w:cs="Times New Roman"/>
          <w:sz w:val="19"/>
          <w:szCs w:val="19"/>
          <w:lang w:val="uk-UA"/>
        </w:rPr>
        <w:t>внесено</w:t>
      </w:r>
      <w:proofErr w:type="spellEnd"/>
      <w:r w:rsidRPr="00690A71">
        <w:rPr>
          <w:rFonts w:cs="Times New Roman"/>
          <w:sz w:val="19"/>
          <w:szCs w:val="19"/>
          <w:lang w:val="uk-UA"/>
        </w:rPr>
        <w:t xml:space="preserve"> не в повному обсязі відповідний платіж.</w:t>
      </w:r>
    </w:p>
    <w:p w14:paraId="75F4D4EC" w14:textId="77777777" w:rsidR="00C712CF" w:rsidRPr="00690A71" w:rsidRDefault="00C712CF" w:rsidP="00C712CF">
      <w:pPr>
        <w:pStyle w:val="2"/>
        <w:tabs>
          <w:tab w:val="left" w:pos="851"/>
        </w:tabs>
        <w:spacing w:after="0" w:line="240" w:lineRule="auto"/>
        <w:ind w:left="0" w:firstLine="426"/>
        <w:jc w:val="both"/>
        <w:rPr>
          <w:rFonts w:cs="Times New Roman"/>
          <w:sz w:val="19"/>
          <w:szCs w:val="19"/>
          <w:lang w:val="uk-UA"/>
        </w:rPr>
      </w:pPr>
      <w:r w:rsidRPr="00690A71">
        <w:rPr>
          <w:rFonts w:cs="Times New Roman"/>
          <w:b/>
          <w:bCs/>
          <w:sz w:val="19"/>
          <w:szCs w:val="19"/>
          <w:lang w:val="uk-UA"/>
        </w:rPr>
        <w:t xml:space="preserve">8.7.  </w:t>
      </w:r>
      <w:r w:rsidRPr="00690A71">
        <w:rPr>
          <w:rFonts w:cs="Times New Roman"/>
          <w:sz w:val="19"/>
          <w:szCs w:val="19"/>
          <w:lang w:val="uk-UA"/>
        </w:rPr>
        <w:t>Продавець, який у випадках, визначених Договором, має намір розірвати договір в односторонньому порядку, зобов’язаний письмово повідомити про це Покупця одним з таких способів:</w:t>
      </w:r>
    </w:p>
    <w:p w14:paraId="4C995247" w14:textId="77777777" w:rsidR="00C712CF" w:rsidRPr="00690A71" w:rsidRDefault="00C712CF" w:rsidP="00C712CF">
      <w:pPr>
        <w:pStyle w:val="2"/>
        <w:tabs>
          <w:tab w:val="left" w:pos="851"/>
        </w:tabs>
        <w:spacing w:after="0" w:line="240" w:lineRule="auto"/>
        <w:ind w:left="0" w:firstLine="426"/>
        <w:jc w:val="both"/>
        <w:rPr>
          <w:rFonts w:cs="Times New Roman"/>
          <w:sz w:val="19"/>
          <w:szCs w:val="19"/>
          <w:lang w:val="uk-UA"/>
        </w:rPr>
      </w:pPr>
      <w:r w:rsidRPr="00690A71">
        <w:rPr>
          <w:rFonts w:cs="Times New Roman"/>
          <w:b/>
          <w:bCs/>
          <w:sz w:val="19"/>
          <w:szCs w:val="19"/>
          <w:lang w:val="uk-UA"/>
        </w:rPr>
        <w:t>8.7.1.</w:t>
      </w:r>
      <w:r w:rsidRPr="00690A71">
        <w:rPr>
          <w:rFonts w:cs="Times New Roman"/>
          <w:sz w:val="19"/>
          <w:szCs w:val="19"/>
          <w:lang w:val="uk-UA"/>
        </w:rPr>
        <w:t xml:space="preserve"> вручення повідомлення Покупцю особисто під розписку;</w:t>
      </w:r>
    </w:p>
    <w:p w14:paraId="30F6410A" w14:textId="77777777" w:rsidR="00C712CF" w:rsidRPr="00690A71" w:rsidRDefault="00C712CF" w:rsidP="00C712CF">
      <w:pPr>
        <w:pStyle w:val="2"/>
        <w:tabs>
          <w:tab w:val="left" w:pos="851"/>
        </w:tabs>
        <w:spacing w:after="0" w:line="240" w:lineRule="auto"/>
        <w:ind w:left="0" w:firstLine="426"/>
        <w:jc w:val="both"/>
        <w:rPr>
          <w:rFonts w:cs="Times New Roman"/>
          <w:sz w:val="19"/>
          <w:szCs w:val="19"/>
          <w:lang w:val="uk-UA"/>
        </w:rPr>
      </w:pPr>
      <w:r w:rsidRPr="00690A71">
        <w:rPr>
          <w:rFonts w:cs="Times New Roman"/>
          <w:b/>
          <w:bCs/>
          <w:sz w:val="19"/>
          <w:szCs w:val="19"/>
          <w:lang w:val="uk-UA"/>
        </w:rPr>
        <w:t>8.7.2.</w:t>
      </w:r>
      <w:r w:rsidRPr="00690A71">
        <w:rPr>
          <w:rFonts w:cs="Times New Roman"/>
          <w:sz w:val="19"/>
          <w:szCs w:val="19"/>
          <w:lang w:val="uk-UA"/>
        </w:rPr>
        <w:t xml:space="preserve"> поштовим відправленням з описом вкладення та повідомленням про вручення поштового відправлення на адресу Покупця, зазначену в цьому Договорі;</w:t>
      </w:r>
    </w:p>
    <w:p w14:paraId="7229EEE7" w14:textId="77777777" w:rsidR="00C712CF" w:rsidRPr="00690A71" w:rsidRDefault="00C712CF" w:rsidP="00C712CF">
      <w:pPr>
        <w:pStyle w:val="2"/>
        <w:tabs>
          <w:tab w:val="left" w:pos="851"/>
        </w:tabs>
        <w:spacing w:after="0" w:line="240" w:lineRule="auto"/>
        <w:ind w:left="0" w:firstLine="426"/>
        <w:jc w:val="both"/>
        <w:rPr>
          <w:rFonts w:cs="Times New Roman"/>
          <w:sz w:val="19"/>
          <w:szCs w:val="19"/>
          <w:lang w:val="uk-UA"/>
        </w:rPr>
      </w:pPr>
      <w:r w:rsidRPr="00690A71">
        <w:rPr>
          <w:rFonts w:cs="Times New Roman"/>
          <w:b/>
          <w:bCs/>
          <w:sz w:val="19"/>
          <w:szCs w:val="19"/>
          <w:lang w:val="uk-UA"/>
        </w:rPr>
        <w:t>8.7.3.</w:t>
      </w:r>
      <w:r w:rsidRPr="00690A71">
        <w:rPr>
          <w:rFonts w:cs="Times New Roman"/>
          <w:sz w:val="19"/>
          <w:szCs w:val="19"/>
          <w:lang w:val="uk-UA"/>
        </w:rPr>
        <w:t xml:space="preserve"> передача заяви про розірвання договору нотаріусом відповідно до Закону України «Про нотаріат».</w:t>
      </w:r>
    </w:p>
    <w:p w14:paraId="4DBEFEB1" w14:textId="77777777" w:rsidR="00C712CF" w:rsidRPr="00690A71" w:rsidRDefault="00C712CF" w:rsidP="00C712CF">
      <w:pPr>
        <w:pStyle w:val="2"/>
        <w:tabs>
          <w:tab w:val="left" w:pos="851"/>
        </w:tabs>
        <w:spacing w:after="0" w:line="240" w:lineRule="auto"/>
        <w:ind w:left="0" w:firstLine="426"/>
        <w:jc w:val="both"/>
        <w:rPr>
          <w:rFonts w:cs="Times New Roman"/>
          <w:b/>
          <w:bCs/>
          <w:sz w:val="19"/>
          <w:szCs w:val="19"/>
          <w:lang w:val="uk-UA"/>
        </w:rPr>
      </w:pPr>
      <w:r w:rsidRPr="00690A71">
        <w:rPr>
          <w:rFonts w:cs="Times New Roman"/>
          <w:b/>
          <w:bCs/>
          <w:sz w:val="19"/>
          <w:szCs w:val="19"/>
          <w:lang w:val="uk-UA"/>
        </w:rPr>
        <w:t xml:space="preserve">8.8. </w:t>
      </w:r>
      <w:r w:rsidRPr="00690A71">
        <w:rPr>
          <w:rFonts w:cs="Times New Roman"/>
          <w:sz w:val="19"/>
          <w:szCs w:val="19"/>
          <w:lang w:val="uk-UA"/>
        </w:rPr>
        <w:t>Повідомлення Покупця про одностороннє розірвання договору з підстави, визначеної підпунктом 8.5.1. цього Договору здійснюється не менше ніж за 15 (п’ятнадцять) календарних днів до дати розірвання договору.</w:t>
      </w:r>
    </w:p>
    <w:p w14:paraId="333D9FFF" w14:textId="77777777" w:rsidR="00C712CF" w:rsidRPr="00690A71" w:rsidRDefault="00C712CF" w:rsidP="00C712CF">
      <w:pPr>
        <w:pStyle w:val="2"/>
        <w:tabs>
          <w:tab w:val="left" w:pos="851"/>
        </w:tabs>
        <w:spacing w:after="0" w:line="240" w:lineRule="auto"/>
        <w:ind w:left="0" w:firstLine="426"/>
        <w:jc w:val="both"/>
        <w:rPr>
          <w:rFonts w:cs="Times New Roman"/>
          <w:sz w:val="19"/>
          <w:szCs w:val="19"/>
          <w:lang w:val="uk-UA"/>
        </w:rPr>
      </w:pPr>
      <w:r w:rsidRPr="00690A71">
        <w:rPr>
          <w:rFonts w:cs="Times New Roman"/>
          <w:sz w:val="19"/>
          <w:szCs w:val="19"/>
          <w:lang w:val="uk-UA"/>
        </w:rPr>
        <w:t>Повідомлення Покупця про одностороннє розірвання договору з підстави, визначеної підпунктом 8.5.2. та 8.5.3. Договору здійснюється дворазово:</w:t>
      </w:r>
    </w:p>
    <w:p w14:paraId="5E2FCF5A" w14:textId="77777777" w:rsidR="00C712CF" w:rsidRPr="00690A71" w:rsidRDefault="00C712CF" w:rsidP="00C712CF">
      <w:pPr>
        <w:pStyle w:val="2"/>
        <w:numPr>
          <w:ilvl w:val="0"/>
          <w:numId w:val="2"/>
        </w:numPr>
        <w:tabs>
          <w:tab w:val="left" w:pos="0"/>
        </w:tabs>
        <w:spacing w:after="0" w:line="240" w:lineRule="auto"/>
        <w:ind w:left="0" w:firstLine="426"/>
        <w:jc w:val="both"/>
        <w:rPr>
          <w:rFonts w:cs="Times New Roman"/>
          <w:sz w:val="19"/>
          <w:szCs w:val="19"/>
          <w:lang w:val="uk-UA"/>
        </w:rPr>
      </w:pPr>
      <w:r w:rsidRPr="00690A71">
        <w:rPr>
          <w:rFonts w:cs="Times New Roman"/>
          <w:sz w:val="19"/>
          <w:szCs w:val="19"/>
          <w:lang w:val="uk-UA"/>
        </w:rPr>
        <w:t>перше повідомлення – не менше ніж за двадцять календарних днів до дати розірвання договору;</w:t>
      </w:r>
    </w:p>
    <w:p w14:paraId="6B32A81A" w14:textId="77777777" w:rsidR="00C712CF" w:rsidRPr="00690A71" w:rsidRDefault="00C712CF" w:rsidP="00C712CF">
      <w:pPr>
        <w:pStyle w:val="2"/>
        <w:numPr>
          <w:ilvl w:val="0"/>
          <w:numId w:val="2"/>
        </w:numPr>
        <w:tabs>
          <w:tab w:val="left" w:pos="0"/>
        </w:tabs>
        <w:spacing w:after="0" w:line="240" w:lineRule="auto"/>
        <w:ind w:left="0" w:firstLine="426"/>
        <w:jc w:val="both"/>
        <w:rPr>
          <w:rFonts w:cs="Times New Roman"/>
          <w:sz w:val="19"/>
          <w:szCs w:val="19"/>
          <w:lang w:val="uk-UA"/>
        </w:rPr>
      </w:pPr>
      <w:r w:rsidRPr="00690A71">
        <w:rPr>
          <w:rFonts w:cs="Times New Roman"/>
          <w:sz w:val="19"/>
          <w:szCs w:val="19"/>
          <w:lang w:val="uk-UA"/>
        </w:rPr>
        <w:t>друге повідомлення – не менше ніж як за двадцять календарних днів з дня направлення першого повідомлення.</w:t>
      </w:r>
    </w:p>
    <w:p w14:paraId="1167E9AE" w14:textId="77777777" w:rsidR="00C712CF" w:rsidRPr="00690A71" w:rsidRDefault="00C712CF" w:rsidP="00C712CF">
      <w:pPr>
        <w:tabs>
          <w:tab w:val="left" w:pos="0"/>
        </w:tabs>
        <w:ind w:firstLine="426"/>
        <w:rPr>
          <w:rFonts w:ascii="Times New Roman" w:hAnsi="Times New Roman" w:cs="Times New Roman"/>
          <w:sz w:val="19"/>
          <w:szCs w:val="19"/>
        </w:rPr>
      </w:pPr>
      <w:r w:rsidRPr="00690A71">
        <w:rPr>
          <w:rFonts w:ascii="Times New Roman" w:hAnsi="Times New Roman" w:cs="Times New Roman"/>
          <w:sz w:val="19"/>
          <w:szCs w:val="19"/>
        </w:rPr>
        <w:t>Днем вручення повідомлення про одностороннє розірвання Договору є:</w:t>
      </w:r>
    </w:p>
    <w:p w14:paraId="5A7C71FB" w14:textId="77777777" w:rsidR="00C712CF" w:rsidRPr="00690A71" w:rsidRDefault="00C712CF" w:rsidP="00C712CF">
      <w:pPr>
        <w:tabs>
          <w:tab w:val="left" w:pos="0"/>
        </w:tabs>
        <w:ind w:firstLine="426"/>
        <w:rPr>
          <w:rFonts w:ascii="Times New Roman" w:hAnsi="Times New Roman" w:cs="Times New Roman"/>
          <w:sz w:val="19"/>
          <w:szCs w:val="19"/>
        </w:rPr>
      </w:pPr>
      <w:r w:rsidRPr="00690A71">
        <w:rPr>
          <w:rFonts w:ascii="Times New Roman" w:hAnsi="Times New Roman" w:cs="Times New Roman"/>
          <w:sz w:val="19"/>
          <w:szCs w:val="19"/>
        </w:rPr>
        <w:t xml:space="preserve">- </w:t>
      </w:r>
      <w:r w:rsidRPr="00690A71">
        <w:rPr>
          <w:rFonts w:ascii="Times New Roman" w:hAnsi="Times New Roman" w:cs="Times New Roman"/>
          <w:sz w:val="19"/>
          <w:szCs w:val="19"/>
        </w:rPr>
        <w:tab/>
        <w:t>день вручення повідомлення Покупцю під розписку;</w:t>
      </w:r>
    </w:p>
    <w:p w14:paraId="732D85BE" w14:textId="77777777" w:rsidR="00C712CF" w:rsidRPr="00690A71" w:rsidRDefault="00C712CF" w:rsidP="00C712CF">
      <w:pPr>
        <w:pStyle w:val="2"/>
        <w:tabs>
          <w:tab w:val="left" w:pos="0"/>
          <w:tab w:val="left" w:pos="284"/>
        </w:tabs>
        <w:spacing w:after="0" w:line="240" w:lineRule="auto"/>
        <w:ind w:left="0" w:firstLine="426"/>
        <w:jc w:val="both"/>
        <w:rPr>
          <w:rFonts w:cs="Times New Roman"/>
          <w:sz w:val="19"/>
          <w:szCs w:val="19"/>
          <w:lang w:val="uk-UA"/>
        </w:rPr>
      </w:pPr>
      <w:r w:rsidRPr="00690A71">
        <w:rPr>
          <w:rFonts w:cs="Times New Roman"/>
          <w:sz w:val="19"/>
          <w:szCs w:val="19"/>
          <w:lang w:val="uk-UA"/>
        </w:rPr>
        <w:t xml:space="preserve">-  день проставлення у поштовому повідомленні відмітки про відмову отримати повідомлення чи відмітки про відсутність особи за </w:t>
      </w:r>
      <w:proofErr w:type="spellStart"/>
      <w:r w:rsidRPr="00690A71">
        <w:rPr>
          <w:rFonts w:cs="Times New Roman"/>
          <w:sz w:val="19"/>
          <w:szCs w:val="19"/>
          <w:lang w:val="uk-UA"/>
        </w:rPr>
        <w:t>адресою</w:t>
      </w:r>
      <w:proofErr w:type="spellEnd"/>
      <w:r w:rsidRPr="00690A71">
        <w:rPr>
          <w:rFonts w:cs="Times New Roman"/>
          <w:sz w:val="19"/>
          <w:szCs w:val="19"/>
          <w:lang w:val="uk-UA"/>
        </w:rPr>
        <w:t xml:space="preserve"> для листування згідно з договором або повідомленням державного реєстратора речових прав на нерухоме майно;</w:t>
      </w:r>
    </w:p>
    <w:p w14:paraId="3470C8E1" w14:textId="77777777" w:rsidR="00C712CF" w:rsidRPr="00690A71" w:rsidRDefault="00C712CF" w:rsidP="00C712CF">
      <w:pPr>
        <w:pStyle w:val="2"/>
        <w:tabs>
          <w:tab w:val="left" w:pos="0"/>
        </w:tabs>
        <w:spacing w:after="0" w:line="240" w:lineRule="auto"/>
        <w:ind w:left="0" w:firstLine="426"/>
        <w:jc w:val="both"/>
        <w:rPr>
          <w:rFonts w:cs="Times New Roman"/>
          <w:sz w:val="19"/>
          <w:szCs w:val="19"/>
          <w:lang w:val="uk-UA"/>
        </w:rPr>
      </w:pPr>
      <w:r w:rsidRPr="00690A71">
        <w:rPr>
          <w:rFonts w:cs="Times New Roman"/>
          <w:sz w:val="19"/>
          <w:szCs w:val="19"/>
          <w:lang w:val="uk-UA"/>
        </w:rPr>
        <w:t xml:space="preserve">- день проставлення у поштовому повідомленні відмітки про відмову отримати попередження чи відмітки про відсутність особи за </w:t>
      </w:r>
      <w:proofErr w:type="spellStart"/>
      <w:r w:rsidRPr="00690A71">
        <w:rPr>
          <w:rFonts w:cs="Times New Roman"/>
          <w:sz w:val="19"/>
          <w:szCs w:val="19"/>
          <w:lang w:val="uk-UA"/>
        </w:rPr>
        <w:t>адресою</w:t>
      </w:r>
      <w:proofErr w:type="spellEnd"/>
      <w:r w:rsidRPr="00690A71">
        <w:rPr>
          <w:rFonts w:cs="Times New Roman"/>
          <w:sz w:val="19"/>
          <w:szCs w:val="19"/>
          <w:lang w:val="uk-UA"/>
        </w:rPr>
        <w:t xml:space="preserve"> для листування згідно з договором або повідомленням державного реєстратора речових прав на нерухоме майно.</w:t>
      </w:r>
    </w:p>
    <w:p w14:paraId="65D72725" w14:textId="77777777" w:rsidR="00C712CF" w:rsidRPr="00690A71" w:rsidRDefault="00C712CF" w:rsidP="00C712CF">
      <w:pPr>
        <w:pStyle w:val="2"/>
        <w:tabs>
          <w:tab w:val="left" w:pos="851"/>
        </w:tabs>
        <w:spacing w:after="0" w:line="240" w:lineRule="auto"/>
        <w:ind w:left="0" w:firstLine="426"/>
        <w:jc w:val="both"/>
        <w:rPr>
          <w:rFonts w:cs="Times New Roman"/>
          <w:sz w:val="19"/>
          <w:szCs w:val="19"/>
          <w:lang w:val="uk-UA"/>
        </w:rPr>
      </w:pPr>
      <w:r w:rsidRPr="00690A71">
        <w:rPr>
          <w:rFonts w:cs="Times New Roman"/>
          <w:b/>
          <w:bCs/>
          <w:sz w:val="19"/>
          <w:szCs w:val="19"/>
          <w:lang w:val="uk-UA"/>
        </w:rPr>
        <w:t xml:space="preserve">8.9. </w:t>
      </w:r>
      <w:r w:rsidRPr="00690A71">
        <w:rPr>
          <w:rFonts w:cs="Times New Roman"/>
          <w:sz w:val="19"/>
          <w:szCs w:val="19"/>
          <w:lang w:val="uk-UA"/>
        </w:rPr>
        <w:t xml:space="preserve">Одностороннє розірвання Договору є підставою для зняття обтяження речових прав, зареєстрованого на користь Покупця, який сплатив часткову вартість за МОН. Зняття обтяження речових прав, зареєстрованого на користь Покупця здійснюється на підставі: </w:t>
      </w:r>
    </w:p>
    <w:p w14:paraId="0A059441" w14:textId="77777777" w:rsidR="00C712CF" w:rsidRPr="00690A71" w:rsidRDefault="00C712CF" w:rsidP="00C712CF">
      <w:pPr>
        <w:pStyle w:val="2"/>
        <w:tabs>
          <w:tab w:val="left" w:pos="851"/>
        </w:tabs>
        <w:spacing w:after="0" w:line="240" w:lineRule="auto"/>
        <w:ind w:left="0" w:firstLine="426"/>
        <w:jc w:val="both"/>
        <w:rPr>
          <w:rFonts w:cs="Times New Roman"/>
          <w:sz w:val="19"/>
          <w:szCs w:val="19"/>
          <w:lang w:val="uk-UA"/>
        </w:rPr>
      </w:pPr>
      <w:r w:rsidRPr="00690A71">
        <w:rPr>
          <w:rFonts w:cs="Times New Roman"/>
          <w:sz w:val="19"/>
          <w:szCs w:val="19"/>
          <w:lang w:val="uk-UA"/>
        </w:rPr>
        <w:t xml:space="preserve">- наданого Продавцем нотаріусу або державному реєстратору копії повідомлення про одностороннє розірвання Договору, вручене Покупцю в порядку, передбаченому цим Договором,  </w:t>
      </w:r>
    </w:p>
    <w:p w14:paraId="131544FA" w14:textId="77777777" w:rsidR="00C712CF" w:rsidRPr="00690A71" w:rsidRDefault="00C712CF" w:rsidP="00C712CF">
      <w:pPr>
        <w:pStyle w:val="2"/>
        <w:tabs>
          <w:tab w:val="left" w:pos="851"/>
        </w:tabs>
        <w:spacing w:after="0" w:line="240" w:lineRule="auto"/>
        <w:ind w:left="0" w:firstLine="426"/>
        <w:jc w:val="both"/>
        <w:rPr>
          <w:rFonts w:cs="Times New Roman"/>
          <w:sz w:val="19"/>
          <w:szCs w:val="19"/>
          <w:lang w:val="uk-UA"/>
        </w:rPr>
      </w:pPr>
      <w:r w:rsidRPr="00690A71">
        <w:rPr>
          <w:rFonts w:cs="Times New Roman"/>
          <w:sz w:val="19"/>
          <w:szCs w:val="19"/>
          <w:lang w:val="uk-UA"/>
        </w:rPr>
        <w:t xml:space="preserve">- доказів вручення цього повідомлення, передбачених цим Договором, </w:t>
      </w:r>
    </w:p>
    <w:p w14:paraId="3203E99D" w14:textId="77777777" w:rsidR="00C712CF" w:rsidRPr="00690A71" w:rsidRDefault="00C712CF" w:rsidP="00C712CF">
      <w:pPr>
        <w:pStyle w:val="2"/>
        <w:tabs>
          <w:tab w:val="left" w:pos="851"/>
        </w:tabs>
        <w:spacing w:after="0" w:line="240" w:lineRule="auto"/>
        <w:ind w:left="0" w:firstLine="426"/>
        <w:jc w:val="both"/>
        <w:rPr>
          <w:rFonts w:cs="Times New Roman"/>
          <w:sz w:val="19"/>
          <w:szCs w:val="19"/>
          <w:lang w:val="uk-UA"/>
        </w:rPr>
      </w:pPr>
      <w:r w:rsidRPr="00690A71">
        <w:rPr>
          <w:rFonts w:cs="Times New Roman"/>
          <w:sz w:val="19"/>
          <w:szCs w:val="19"/>
          <w:lang w:val="uk-UA"/>
        </w:rPr>
        <w:t xml:space="preserve">- Довідки Продавця про стан розрахунків між Сторонами, завіреною підписом уповноваженої особи та печаткою Продавця.   </w:t>
      </w:r>
    </w:p>
    <w:p w14:paraId="5B25E7C0" w14:textId="77777777" w:rsidR="00C712CF" w:rsidRPr="00690A71" w:rsidRDefault="00C712CF" w:rsidP="00C712CF">
      <w:pPr>
        <w:pStyle w:val="2"/>
        <w:tabs>
          <w:tab w:val="left" w:pos="993"/>
        </w:tabs>
        <w:spacing w:after="0" w:line="240" w:lineRule="auto"/>
        <w:ind w:left="0" w:firstLine="426"/>
        <w:jc w:val="both"/>
        <w:rPr>
          <w:rFonts w:cs="Times New Roman"/>
          <w:color w:val="FF0000"/>
          <w:sz w:val="19"/>
          <w:szCs w:val="19"/>
          <w:lang w:val="uk-UA"/>
        </w:rPr>
      </w:pPr>
      <w:r w:rsidRPr="00690A71">
        <w:rPr>
          <w:rFonts w:cs="Times New Roman"/>
          <w:b/>
          <w:bCs/>
          <w:sz w:val="19"/>
          <w:szCs w:val="19"/>
          <w:lang w:val="uk-UA"/>
        </w:rPr>
        <w:t xml:space="preserve">8.10. </w:t>
      </w:r>
      <w:r w:rsidRPr="00690A71">
        <w:rPr>
          <w:rFonts w:cs="Times New Roman"/>
          <w:sz w:val="19"/>
          <w:szCs w:val="19"/>
          <w:lang w:val="uk-UA"/>
        </w:rPr>
        <w:t>У разі розірвання Договору з підстав, визначених цим розділом, Продавець зобов’язаний повернути протягом 60 (шістдесяти) календарних днів Покупцю кошти за МОН, які були фактично сплачені з вирахуванням суми штрафних санкції в розмірі, передбаченому цим Договором.</w:t>
      </w:r>
      <w:r w:rsidRPr="00690A71">
        <w:rPr>
          <w:rFonts w:cs="Times New Roman"/>
          <w:color w:val="FF0000"/>
          <w:sz w:val="19"/>
          <w:szCs w:val="19"/>
          <w:lang w:val="uk-UA"/>
        </w:rPr>
        <w:t xml:space="preserve"> </w:t>
      </w:r>
      <w:r w:rsidRPr="00690A71">
        <w:rPr>
          <w:rFonts w:cs="Times New Roman"/>
          <w:sz w:val="19"/>
          <w:szCs w:val="19"/>
          <w:lang w:val="uk-UA"/>
        </w:rPr>
        <w:t xml:space="preserve">Покупець зобов’язується письмово повідомити Продавцю платіжні реквізити протягом 5 (п’яти) днів з моменту отримання повідомлення від Продавця про розірвання цього Договору.  У разі, якщо Покупець не надав Продавцю письмово інформацію про платіжні реквізити, строк повернення фактично сплачених коштів за вирахуванням суми штрафних санкцій (за наявності)  збільшується на відповідну кількість днів прострочення виконання Покупцем зобов’язання щодо надання інформації.  </w:t>
      </w:r>
    </w:p>
    <w:p w14:paraId="5838A809" w14:textId="72E15E8D" w:rsidR="00C712CF" w:rsidRDefault="00C712CF" w:rsidP="00C712CF">
      <w:pPr>
        <w:pBdr>
          <w:top w:val="nil"/>
          <w:left w:val="nil"/>
          <w:bottom w:val="nil"/>
          <w:right w:val="nil"/>
          <w:between w:val="nil"/>
        </w:pBdr>
        <w:tabs>
          <w:tab w:val="left" w:pos="993"/>
          <w:tab w:val="left" w:pos="1985"/>
        </w:tabs>
        <w:ind w:firstLine="426"/>
        <w:jc w:val="both"/>
        <w:rPr>
          <w:rFonts w:ascii="Times New Roman" w:eastAsia="Arial Unicode MS" w:hAnsi="Times New Roman" w:cs="Times New Roman"/>
          <w:sz w:val="19"/>
          <w:szCs w:val="19"/>
          <w:u w:color="000000"/>
          <w:bdr w:val="nil"/>
          <w:lang w:eastAsia="ru-RU"/>
        </w:rPr>
      </w:pPr>
      <w:r w:rsidRPr="00690A71">
        <w:rPr>
          <w:rFonts w:ascii="Times New Roman" w:eastAsia="Arial Unicode MS" w:hAnsi="Times New Roman" w:cs="Times New Roman"/>
          <w:b/>
          <w:bCs/>
          <w:color w:val="000000"/>
          <w:sz w:val="19"/>
          <w:szCs w:val="19"/>
          <w:u w:color="000000"/>
          <w:bdr w:val="nil"/>
          <w:lang w:eastAsia="ru-RU"/>
        </w:rPr>
        <w:t>8.11.</w:t>
      </w:r>
      <w:r w:rsidRPr="00690A71">
        <w:rPr>
          <w:rFonts w:ascii="Times New Roman" w:eastAsia="Arial Unicode MS" w:hAnsi="Times New Roman" w:cs="Times New Roman"/>
          <w:color w:val="000000"/>
          <w:sz w:val="19"/>
          <w:szCs w:val="19"/>
          <w:u w:color="000000"/>
          <w:bdr w:val="nil"/>
          <w:lang w:eastAsia="ru-RU"/>
        </w:rPr>
        <w:t xml:space="preserve"> Кошти за МОН можуть бути повернуті шляхом внесення їх на депозит нотаріуса відповідно до закону. Витрати, пов’язані з внесенням коштів на </w:t>
      </w:r>
      <w:r w:rsidRPr="00690A71">
        <w:rPr>
          <w:rFonts w:ascii="Times New Roman" w:eastAsia="Arial Unicode MS" w:hAnsi="Times New Roman" w:cs="Times New Roman"/>
          <w:sz w:val="19"/>
          <w:szCs w:val="19"/>
          <w:u w:color="000000"/>
          <w:bdr w:val="nil"/>
          <w:lang w:eastAsia="ru-RU"/>
        </w:rPr>
        <w:t>депозит нотаріуса, покладаються на Покупця.</w:t>
      </w:r>
    </w:p>
    <w:p w14:paraId="109341B5" w14:textId="77777777" w:rsidR="00C712CF" w:rsidRPr="00690A71" w:rsidRDefault="00C712CF" w:rsidP="00C712CF">
      <w:pPr>
        <w:pStyle w:val="a5"/>
        <w:numPr>
          <w:ilvl w:val="0"/>
          <w:numId w:val="9"/>
        </w:numPr>
        <w:tabs>
          <w:tab w:val="left" w:pos="1134"/>
          <w:tab w:val="left" w:pos="4552"/>
        </w:tabs>
        <w:jc w:val="center"/>
        <w:outlineLvl w:val="0"/>
        <w:rPr>
          <w:rFonts w:ascii="Times New Roman" w:eastAsia="Times New Roman" w:hAnsi="Times New Roman" w:cs="Times New Roman"/>
          <w:b/>
          <w:bCs/>
          <w:sz w:val="19"/>
          <w:szCs w:val="19"/>
          <w:lang w:eastAsia="uk-UA"/>
        </w:rPr>
      </w:pPr>
      <w:r w:rsidRPr="00690A71">
        <w:rPr>
          <w:rFonts w:ascii="Times New Roman" w:hAnsi="Times New Roman" w:cs="Times New Roman"/>
          <w:b/>
          <w:bCs/>
          <w:w w:val="105"/>
          <w:sz w:val="19"/>
          <w:szCs w:val="19"/>
          <w:lang w:val="ru-RU"/>
        </w:rPr>
        <w:t>ВІДПОВІДАЛЬНІСТЬ СТОРІ</w:t>
      </w:r>
      <w:r w:rsidRPr="00690A71">
        <w:rPr>
          <w:rFonts w:ascii="Times New Roman" w:eastAsia="Times New Roman" w:hAnsi="Times New Roman" w:cs="Times New Roman"/>
          <w:b/>
          <w:bCs/>
          <w:sz w:val="19"/>
          <w:szCs w:val="19"/>
          <w:lang w:eastAsia="uk-UA"/>
        </w:rPr>
        <w:t xml:space="preserve">Н </w:t>
      </w:r>
    </w:p>
    <w:p w14:paraId="7C4C6776" w14:textId="77777777" w:rsidR="00C712CF" w:rsidRPr="00690A71" w:rsidRDefault="00C712CF" w:rsidP="00C712CF">
      <w:pPr>
        <w:pStyle w:val="a5"/>
        <w:numPr>
          <w:ilvl w:val="1"/>
          <w:numId w:val="9"/>
        </w:numPr>
        <w:tabs>
          <w:tab w:val="left" w:pos="993"/>
          <w:tab w:val="left" w:pos="1134"/>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За невиконання або неналежне виконання зобов’язань за цим Договором Сторони несуть відповідальність згідно з чинним законодавством України.</w:t>
      </w:r>
    </w:p>
    <w:p w14:paraId="1A2A083D" w14:textId="77777777" w:rsidR="00C712CF" w:rsidRPr="00690A71" w:rsidRDefault="00C712CF" w:rsidP="00C712CF">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У разі, прострочення платежів, передбачених цим Договором, Покупець сплачує на користь Продавця пеню в розмірі 0,3 % від ціни МОН без ПДВ, зазначеної в 2.1. цього Договору, на день його підписання в національній валюті України - гривні, за кожний день прострочення. </w:t>
      </w:r>
    </w:p>
    <w:p w14:paraId="598AD510" w14:textId="77777777" w:rsidR="00C712CF" w:rsidRPr="00690A71" w:rsidRDefault="00C712CF" w:rsidP="00C712CF">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У разі відсутності банківських реквізитів Покупця, термін повернення коштів Покупцю, у випадках, передбачених Договором, починає відраховуватися з дати надання Покупцем в письмовій формі  Продавцю банківських реквізитів. </w:t>
      </w:r>
    </w:p>
    <w:p w14:paraId="3E1CBCE6" w14:textId="77777777" w:rsidR="00C712CF" w:rsidRPr="00690A71" w:rsidRDefault="00C712CF" w:rsidP="00C712CF">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У разі прострочення термінів підписання Акту приймання-передачі Об’єкту нерухомого майна з вини Покупця, Покупець, на вимогу Продавця, сплачує Продавцю неустойку у розмірі 0,05 % від ціни МОН без ПДВ у розмірі, визначеному п.2.1 цього Договору на день його підписання в національній валюті України - гривні, за кожний день такого прострочення.</w:t>
      </w:r>
    </w:p>
    <w:p w14:paraId="6F87A795" w14:textId="77777777" w:rsidR="00C712CF" w:rsidRPr="00690A71" w:rsidRDefault="00C712CF" w:rsidP="00C712CF">
      <w:pPr>
        <w:pStyle w:val="a5"/>
        <w:numPr>
          <w:ilvl w:val="1"/>
          <w:numId w:val="9"/>
        </w:numPr>
        <w:tabs>
          <w:tab w:val="left" w:pos="993"/>
        </w:tabs>
        <w:ind w:left="0" w:firstLine="425"/>
        <w:jc w:val="both"/>
        <w:outlineLvl w:val="0"/>
        <w:rPr>
          <w:rFonts w:ascii="Times New Roman" w:hAnsi="Times New Roman" w:cs="Times New Roman"/>
          <w:b/>
          <w:bCs/>
          <w:w w:val="105"/>
          <w:sz w:val="19"/>
          <w:szCs w:val="19"/>
        </w:rPr>
      </w:pPr>
      <w:r w:rsidRPr="00690A71">
        <w:rPr>
          <w:rFonts w:ascii="Times New Roman" w:eastAsia="Times New Roman" w:hAnsi="Times New Roman" w:cs="Times New Roman"/>
          <w:sz w:val="19"/>
          <w:szCs w:val="19"/>
          <w:lang w:eastAsia="uk-UA"/>
        </w:rPr>
        <w:t xml:space="preserve">У разі припинення за згодою Сторін цього Договору та/або </w:t>
      </w:r>
      <w:proofErr w:type="spellStart"/>
      <w:r w:rsidRPr="00690A71">
        <w:rPr>
          <w:rFonts w:ascii="Times New Roman" w:eastAsia="Times New Roman" w:hAnsi="Times New Roman" w:cs="Times New Roman"/>
          <w:sz w:val="19"/>
          <w:szCs w:val="19"/>
          <w:lang w:eastAsia="uk-UA"/>
        </w:rPr>
        <w:t>зобовʼязань</w:t>
      </w:r>
      <w:proofErr w:type="spellEnd"/>
      <w:r w:rsidRPr="00690A71">
        <w:rPr>
          <w:rFonts w:ascii="Times New Roman" w:eastAsia="Times New Roman" w:hAnsi="Times New Roman" w:cs="Times New Roman"/>
          <w:sz w:val="19"/>
          <w:szCs w:val="19"/>
          <w:lang w:eastAsia="uk-UA"/>
        </w:rPr>
        <w:t xml:space="preserve"> за цим Договором, якщо це було ініційовано Покупцем, яким  було порушено виконання своїх зобов’язань за цим Договором, платіж, сплачений Продавцю, підлягає поверненню Покупцеві за вирахуванням штрафу в розмірі 10 % від ціни МОН без ПДВ у розмірі, визначеному п. 2.1 цього Договору на день його підписання в національній валюті України - гривні, підлягає поверненню протягом 30 (тридцяти) календарних днів з моменту отримання банківських реквізитів Покупця, якщо інші умови дострокового розірвання Договору не будуть визначені в змісті Договорі про припинення/розірвання Договору.</w:t>
      </w:r>
    </w:p>
    <w:p w14:paraId="4234EBC6" w14:textId="77777777" w:rsidR="00C712CF" w:rsidRPr="00690A71" w:rsidRDefault="00C712CF" w:rsidP="00C712CF">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У разі невиконання Покупцем зобов’язання, вказаного у п. 3.2.10. даного Договору, Покупець сплачує Продавцю неустойку у розмірі 100 (сто) гривень, за кожен день прострочення відшкодування витрат Продавця по оплаті за експлуатацію </w:t>
      </w:r>
      <w:proofErr w:type="spellStart"/>
      <w:r w:rsidRPr="00690A71">
        <w:rPr>
          <w:rFonts w:ascii="Times New Roman" w:eastAsia="Times New Roman" w:hAnsi="Times New Roman" w:cs="Times New Roman"/>
          <w:sz w:val="19"/>
          <w:szCs w:val="19"/>
          <w:lang w:eastAsia="uk-UA"/>
        </w:rPr>
        <w:t>Обʼєкта</w:t>
      </w:r>
      <w:proofErr w:type="spellEnd"/>
      <w:r w:rsidRPr="00690A71">
        <w:rPr>
          <w:rFonts w:ascii="Times New Roman" w:eastAsia="Times New Roman" w:hAnsi="Times New Roman" w:cs="Times New Roman"/>
          <w:sz w:val="19"/>
          <w:szCs w:val="19"/>
          <w:lang w:eastAsia="uk-UA"/>
        </w:rPr>
        <w:t xml:space="preserve"> та</w:t>
      </w:r>
      <w:r w:rsidRPr="00690A71">
        <w:rPr>
          <w:rFonts w:ascii="Times New Roman" w:eastAsia="Times New Roman" w:hAnsi="Times New Roman" w:cs="Times New Roman"/>
          <w:sz w:val="19"/>
          <w:szCs w:val="19"/>
          <w:lang w:val="en-US" w:eastAsia="uk-UA"/>
        </w:rPr>
        <w:t>/</w:t>
      </w:r>
      <w:r w:rsidRPr="00690A71">
        <w:rPr>
          <w:rFonts w:ascii="Times New Roman" w:eastAsia="Times New Roman" w:hAnsi="Times New Roman" w:cs="Times New Roman"/>
          <w:sz w:val="19"/>
          <w:szCs w:val="19"/>
          <w:lang w:eastAsia="uk-UA"/>
        </w:rPr>
        <w:t>або сплачені комунальні послуги.</w:t>
      </w:r>
    </w:p>
    <w:p w14:paraId="0345F375" w14:textId="77777777" w:rsidR="00C712CF" w:rsidRPr="00690A71" w:rsidRDefault="00C712CF" w:rsidP="00C712CF">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У разі невиконання Покупцем зобов’язання, вказаного у п. 3.2.13. даного Договору, Покупець сплачує Продавцю неустойку у розмірі 100 (сто) гривень, за кожен день прострочення строку укладання </w:t>
      </w:r>
      <w:r w:rsidRPr="00690A71">
        <w:rPr>
          <w:rFonts w:ascii="Times New Roman" w:hAnsi="Times New Roman" w:cs="Times New Roman"/>
          <w:sz w:val="19"/>
          <w:szCs w:val="19"/>
        </w:rPr>
        <w:t>договору з Експлуатаційною компанією, якій буде передано в управління Об’єкт</w:t>
      </w:r>
      <w:r w:rsidRPr="00690A71">
        <w:rPr>
          <w:rFonts w:ascii="Times New Roman" w:eastAsia="Times New Roman" w:hAnsi="Times New Roman" w:cs="Times New Roman"/>
          <w:sz w:val="19"/>
          <w:szCs w:val="19"/>
          <w:lang w:eastAsia="uk-UA"/>
        </w:rPr>
        <w:t>.</w:t>
      </w:r>
    </w:p>
    <w:p w14:paraId="2D9991E4" w14:textId="77777777" w:rsidR="00C712CF" w:rsidRPr="00690A71" w:rsidRDefault="00C712CF" w:rsidP="00C712CF">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У разі порушення Покупцем, який сплатив повну ціну МОН,  зобов’язань щодо письмового повідомлення  Продавця про здійснення обтяження/відчуження, Покупець сплачує Продавцю штраф у розмірі </w:t>
      </w:r>
      <w:r w:rsidRPr="00690A71">
        <w:rPr>
          <w:rFonts w:ascii="Times New Roman" w:eastAsia="Times New Roman" w:hAnsi="Times New Roman" w:cs="Times New Roman"/>
          <w:sz w:val="19"/>
          <w:szCs w:val="19"/>
          <w:lang w:val="ru-RU" w:eastAsia="uk-UA"/>
        </w:rPr>
        <w:t>20 % в</w:t>
      </w:r>
      <w:r w:rsidRPr="00690A71">
        <w:rPr>
          <w:rFonts w:ascii="Times New Roman" w:eastAsia="Times New Roman" w:hAnsi="Times New Roman" w:cs="Times New Roman"/>
          <w:sz w:val="19"/>
          <w:szCs w:val="19"/>
          <w:lang w:eastAsia="uk-UA"/>
        </w:rPr>
        <w:t xml:space="preserve">ід розміру Ціни МОН за кожне окреме </w:t>
      </w:r>
      <w:r w:rsidRPr="00690A71">
        <w:rPr>
          <w:rFonts w:ascii="Times New Roman" w:eastAsia="Times New Roman" w:hAnsi="Times New Roman" w:cs="Times New Roman"/>
          <w:sz w:val="19"/>
          <w:szCs w:val="19"/>
          <w:lang w:eastAsia="uk-UA"/>
        </w:rPr>
        <w:lastRenderedPageBreak/>
        <w:t xml:space="preserve">порушення. </w:t>
      </w:r>
    </w:p>
    <w:p w14:paraId="777EAF1E" w14:textId="77777777" w:rsidR="00C712CF" w:rsidRPr="00690A71" w:rsidRDefault="00C712CF" w:rsidP="00C712CF">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У разі порушення Покупцем строків підписання Акту  приймання-передачі Об’єкту нерухомого майна Покупець сплачує Продавцю штраф у розмірі </w:t>
      </w:r>
      <w:r w:rsidRPr="00690A71">
        <w:rPr>
          <w:rFonts w:ascii="Times New Roman" w:eastAsia="Times New Roman" w:hAnsi="Times New Roman" w:cs="Times New Roman"/>
          <w:sz w:val="19"/>
          <w:szCs w:val="19"/>
          <w:lang w:val="ru-RU" w:eastAsia="uk-UA"/>
        </w:rPr>
        <w:t>20 % в</w:t>
      </w:r>
      <w:r w:rsidRPr="00690A71">
        <w:rPr>
          <w:rFonts w:ascii="Times New Roman" w:eastAsia="Times New Roman" w:hAnsi="Times New Roman" w:cs="Times New Roman"/>
          <w:sz w:val="19"/>
          <w:szCs w:val="19"/>
          <w:lang w:eastAsia="uk-UA"/>
        </w:rPr>
        <w:t>ід розміру Ціни МОН за кожне окреме порушення.</w:t>
      </w:r>
    </w:p>
    <w:p w14:paraId="52111A31" w14:textId="77777777" w:rsidR="00C712CF" w:rsidRPr="00690A71" w:rsidRDefault="00C712CF" w:rsidP="00C712CF">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hAnsi="Times New Roman" w:cs="Times New Roman"/>
          <w:w w:val="105"/>
          <w:sz w:val="19"/>
          <w:szCs w:val="19"/>
        </w:rPr>
        <w:t xml:space="preserve">У випадку порушення вимог п. 3.2.9. цього Договору, </w:t>
      </w:r>
      <w:r w:rsidRPr="00690A71">
        <w:rPr>
          <w:rFonts w:ascii="Times New Roman" w:eastAsia="Times New Roman" w:hAnsi="Times New Roman" w:cs="Times New Roman"/>
          <w:sz w:val="19"/>
          <w:szCs w:val="19"/>
          <w:lang w:eastAsia="uk-UA"/>
        </w:rPr>
        <w:t>Покупець сплачує Продавцю штраф  у розмірі 100 000,00 (сто тисяч) гривень 00 копійок.</w:t>
      </w:r>
    </w:p>
    <w:p w14:paraId="7526B339" w14:textId="77777777" w:rsidR="00C712CF" w:rsidRPr="00690A71" w:rsidRDefault="00C712CF" w:rsidP="00C712CF">
      <w:pPr>
        <w:pStyle w:val="a5"/>
        <w:numPr>
          <w:ilvl w:val="1"/>
          <w:numId w:val="9"/>
        </w:numPr>
        <w:tabs>
          <w:tab w:val="left" w:pos="993"/>
        </w:tabs>
        <w:ind w:left="0" w:firstLine="425"/>
        <w:jc w:val="both"/>
        <w:outlineLvl w:val="0"/>
        <w:rPr>
          <w:rFonts w:ascii="Times New Roman" w:hAnsi="Times New Roman" w:cs="Times New Roman"/>
          <w:b/>
          <w:bCs/>
          <w:w w:val="105"/>
          <w:sz w:val="19"/>
          <w:szCs w:val="19"/>
        </w:rPr>
      </w:pPr>
      <w:r w:rsidRPr="00690A71">
        <w:rPr>
          <w:rFonts w:ascii="Times New Roman" w:eastAsia="Times New Roman" w:hAnsi="Times New Roman" w:cs="Times New Roman"/>
          <w:sz w:val="19"/>
          <w:szCs w:val="19"/>
          <w:lang w:eastAsia="uk-UA"/>
        </w:rPr>
        <w:t xml:space="preserve">У разі,  якщо  до моменту підписання Акту приймання-передачі Об’єкту нерухомого майна Покупець без письмового дозволу Продавця почав користуватися МОН або Об’єктом нерухомого майна, здійснювати будівельні/або оздоблювальні роботи в МОН/Об’єкті нерухомого майна, або порушив заборону доступу до МОН/Об’єкту нерухомого майна (окрім як доступ за Актом допуску, підписаним із Продавцем), Покупець зобов’язується сплатити Продавцю штраф у розмірі </w:t>
      </w:r>
      <w:r w:rsidRPr="00690A71">
        <w:rPr>
          <w:rFonts w:ascii="Times New Roman" w:eastAsia="Times New Roman" w:hAnsi="Times New Roman" w:cs="Times New Roman"/>
          <w:sz w:val="19"/>
          <w:szCs w:val="19"/>
          <w:lang w:val="ru-RU" w:eastAsia="uk-UA"/>
        </w:rPr>
        <w:t>5</w:t>
      </w:r>
      <w:r w:rsidRPr="00690A71">
        <w:rPr>
          <w:rFonts w:ascii="Times New Roman" w:eastAsia="Times New Roman" w:hAnsi="Times New Roman" w:cs="Times New Roman"/>
          <w:sz w:val="19"/>
          <w:szCs w:val="19"/>
          <w:lang w:eastAsia="uk-UA"/>
        </w:rPr>
        <w:t>0 000,00 (п’ятдесят тисяч) гривень 00 копійок. У разі підписання Акту допуску Покупець несе повну відповідальність на збереження МОН/Об’єкту нерухомого майна, підтримання його стану та належне його використання. У разі знищення чи втрати МОН/Об’єкту нерухомого майна (його конструкції, конструктивних елементів, оздоблення, обладнання), зміни його конструкторських, технічних характеристик, порушення протипожежних норм, пошкодження або нанесення внаслідок користування МОН/Об’єктом нерухомого майна шкоди третім особам, Покупець зобов’язується  сплатити Продавцю штраф у розмірі 50 000,00 (п’ятдесят тисяч) гривень 00 копійок та відшкодувати у повному обсязі будь-які збитки, спричинені Продавцю та власникам інших квартир/нежитлових приміщень в цьому ж Об’єкті, які зазнали пошкоджень внаслідок дій (бездіяльності) Покупця. Разом з тим, поряд із сплатою штрафних санкцій, Покупець зобов'язується на вимогу Продавця усунути у встановлений Продавцем строк, усі невідповідності, які виникли у МОН/Об’єкту нерухомого майна, Об'єкті  в цілому та/або окремих його елементах, внаслідок дій Покупця, не узгоджених із Продавцем.</w:t>
      </w:r>
    </w:p>
    <w:p w14:paraId="68B68159" w14:textId="77777777" w:rsidR="00C712CF" w:rsidRPr="00690A71" w:rsidRDefault="00C712CF" w:rsidP="00C712CF">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Відповідно до ст. 259 Цивільного кодексу України сторони погодили, що строк позовної давності, який застосовуватиметься до стягнення штрафних санкцій (неустойки) за цим попереднім Договором, становить 3 (три) роки, а штрафні санкції (неустойка) будуть нараховуватися за весь період прострочення.</w:t>
      </w:r>
    </w:p>
    <w:p w14:paraId="3C8D260C" w14:textId="77777777" w:rsidR="00C712CF" w:rsidRPr="00690A71" w:rsidRDefault="00C712CF" w:rsidP="00C712CF">
      <w:pPr>
        <w:pStyle w:val="a5"/>
        <w:numPr>
          <w:ilvl w:val="1"/>
          <w:numId w:val="9"/>
        </w:numPr>
        <w:tabs>
          <w:tab w:val="left" w:pos="993"/>
          <w:tab w:val="left" w:pos="1134"/>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У разі неповідомлення відповідного рахунку Покупцем для повернення перерахованих сум платежу на користь Покупця у випадках, передбачених цим Договором,  Продавець не несе відповідальності за несвоєчасне повернення коштів Покупцю. </w:t>
      </w:r>
    </w:p>
    <w:p w14:paraId="0DF977B9" w14:textId="77777777" w:rsidR="00C712CF" w:rsidRPr="00690A71" w:rsidRDefault="00C712CF" w:rsidP="00C712CF">
      <w:pPr>
        <w:pStyle w:val="a5"/>
        <w:numPr>
          <w:ilvl w:val="1"/>
          <w:numId w:val="9"/>
        </w:numPr>
        <w:tabs>
          <w:tab w:val="left" w:pos="993"/>
          <w:tab w:val="left" w:pos="1134"/>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Загальний розмір неустойки, штрафу, пені, які передбачені умовами даного Договору, як відповідальність Покупця за невиконання своїх зобов’язань за цим Договором в кожному окремому випадку, утримується  із грошових коштів, внесених Покупцем за цим Договором або сплачується Покупцем (а у випадках примусового виконання зобов’язань – стягуються).</w:t>
      </w:r>
    </w:p>
    <w:p w14:paraId="3672B41F" w14:textId="77777777" w:rsidR="00C712CF" w:rsidRPr="00690A71" w:rsidRDefault="00C712CF" w:rsidP="00C712CF">
      <w:pPr>
        <w:pStyle w:val="a5"/>
        <w:numPr>
          <w:ilvl w:val="1"/>
          <w:numId w:val="9"/>
        </w:numPr>
        <w:tabs>
          <w:tab w:val="left" w:pos="993"/>
        </w:tabs>
        <w:ind w:left="0" w:firstLine="425"/>
        <w:jc w:val="both"/>
        <w:outlineLvl w:val="0"/>
        <w:rPr>
          <w:rFonts w:ascii="Times New Roman" w:hAnsi="Times New Roman" w:cs="Times New Roman"/>
          <w:b/>
          <w:bCs/>
          <w:w w:val="105"/>
          <w:sz w:val="19"/>
          <w:szCs w:val="19"/>
          <w:lang w:val="ru-RU"/>
        </w:rPr>
      </w:pPr>
      <w:r w:rsidRPr="00690A71">
        <w:rPr>
          <w:rFonts w:ascii="Times New Roman" w:eastAsia="Times New Roman" w:hAnsi="Times New Roman" w:cs="Times New Roman"/>
          <w:sz w:val="19"/>
          <w:szCs w:val="19"/>
          <w:lang w:eastAsia="uk-UA"/>
        </w:rPr>
        <w:t xml:space="preserve">Сторони домовились, що у разі, якщо цим Договором передбачено застосування штрафних санкцій (неустойки, пені, штрафу), то їх застосування є правом Сторони, а не обов’язком. </w:t>
      </w:r>
    </w:p>
    <w:p w14:paraId="6974E0C7" w14:textId="77777777" w:rsidR="00C712CF" w:rsidRPr="00690A71" w:rsidRDefault="00C712CF" w:rsidP="00C712CF">
      <w:pPr>
        <w:pStyle w:val="a5"/>
        <w:numPr>
          <w:ilvl w:val="1"/>
          <w:numId w:val="9"/>
        </w:numPr>
        <w:tabs>
          <w:tab w:val="left" w:pos="993"/>
        </w:tabs>
        <w:ind w:left="0" w:firstLine="425"/>
        <w:jc w:val="both"/>
        <w:outlineLvl w:val="0"/>
        <w:rPr>
          <w:rFonts w:ascii="Times New Roman" w:hAnsi="Times New Roman" w:cs="Times New Roman"/>
          <w:b/>
          <w:bCs/>
          <w:sz w:val="19"/>
          <w:szCs w:val="19"/>
        </w:rPr>
      </w:pPr>
      <w:r w:rsidRPr="00690A71">
        <w:rPr>
          <w:rFonts w:ascii="Times New Roman" w:eastAsia="Times New Roman" w:hAnsi="Times New Roman" w:cs="Times New Roman"/>
          <w:sz w:val="19"/>
          <w:szCs w:val="19"/>
          <w:lang w:eastAsia="uk-UA"/>
        </w:rPr>
        <w:t>Всі спори, претензії та вимоги, що виникають з цього Договору, або пов’язані із ним, вирішуються шляхом переговорів між Сторонами. Якщо такі спори, розбіжності та вимоги, в тому числі і ті, що стосуються виконання, порушення, припинення та недійсності цього Договору, не можуть бути вирішені шляхом переговорів, то вони підлягають вирішенню у суді.</w:t>
      </w:r>
    </w:p>
    <w:p w14:paraId="43E01220" w14:textId="77777777" w:rsidR="00C712CF" w:rsidRPr="00690A71" w:rsidRDefault="00C712CF" w:rsidP="00C712CF">
      <w:pPr>
        <w:pStyle w:val="a5"/>
        <w:numPr>
          <w:ilvl w:val="1"/>
          <w:numId w:val="9"/>
        </w:numPr>
        <w:tabs>
          <w:tab w:val="left" w:pos="993"/>
        </w:tabs>
        <w:ind w:left="0" w:firstLine="425"/>
        <w:jc w:val="both"/>
        <w:outlineLvl w:val="0"/>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Продавець гарантує Покупцю усунути недоліки, які були виявлені у межах гарантійного строку, які не можна було виявити під час приймання-передачі Об’єкта нерухомого майна. Необхідною умовою збереження гарантійних зобов’язань Продавця є належне використання Об’єкта нерухомого майна, суворе дотримання умов експлуатації Об’єкту та/або його частини (комплектуючих, оздоблення, обладнання). Гарантійні зобов‘язання втрачають свою силу, якщо Об’єкт нерухомого майна  експлуатувався в ненормальних умовах (недотримання температурних вимог, умов вологості, підвищені умови експлуатації, тощо), або Акт приймання-передачі Об’єкту нерухомого майна  було укладено з порушенням строку, встановленого цим Договором, більше ніж на 6 місяців з вини Покупця. Гарантійні зобов’язання не розповсюджуються також на недоліки, які сталися з вини Покупця,  внаслідок природного зносу Об’єкта нерухомого майна / його частини (комплектуючих, оздоблення, обладнання), в тому числі, коли Об’єкт нерухомого майна використовувався в якості шоу-</w:t>
      </w:r>
      <w:proofErr w:type="spellStart"/>
      <w:r w:rsidRPr="00690A71">
        <w:rPr>
          <w:rFonts w:ascii="Times New Roman" w:eastAsia="Times New Roman" w:hAnsi="Times New Roman" w:cs="Times New Roman"/>
          <w:sz w:val="19"/>
          <w:szCs w:val="19"/>
          <w:lang w:eastAsia="uk-UA"/>
        </w:rPr>
        <w:t>руму</w:t>
      </w:r>
      <w:proofErr w:type="spellEnd"/>
      <w:r w:rsidRPr="00690A71">
        <w:rPr>
          <w:rFonts w:ascii="Times New Roman" w:eastAsia="Times New Roman" w:hAnsi="Times New Roman" w:cs="Times New Roman"/>
          <w:sz w:val="19"/>
          <w:szCs w:val="19"/>
          <w:lang w:eastAsia="uk-UA"/>
        </w:rPr>
        <w:t>,  використовувався Покупцем та/або пов’язаними з нею особами з комерційною метою шляхом передачі Об’єкту нерухомого майна в тимчасове платне користування.</w:t>
      </w:r>
    </w:p>
    <w:p w14:paraId="06243BAE" w14:textId="77777777" w:rsidR="00C712CF" w:rsidRPr="00690A71" w:rsidRDefault="00C712CF" w:rsidP="00C712CF">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Гарантійні зобов’язання Продавця настають лише за таких умов:</w:t>
      </w:r>
    </w:p>
    <w:p w14:paraId="371244D3" w14:textId="77777777" w:rsidR="00C712CF" w:rsidRPr="00690A71" w:rsidRDefault="00C712CF" w:rsidP="00C712CF">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при відсутності ознак самостійного усунення недоліків Покупцем, ознак стороннього втручання або очевидної спроби усунення недоліків;</w:t>
      </w:r>
    </w:p>
    <w:p w14:paraId="52E7187C" w14:textId="77777777" w:rsidR="00C712CF" w:rsidRPr="00690A71" w:rsidRDefault="00C712CF" w:rsidP="00C712CF">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при відсутності ознак зміни конструктивних, технічних характеристик Об’єкта нерухомого майна;</w:t>
      </w:r>
    </w:p>
    <w:p w14:paraId="06A331FB" w14:textId="77777777" w:rsidR="00C712CF" w:rsidRPr="00690A71" w:rsidRDefault="00C712CF" w:rsidP="00C712CF">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при відсутності механічних пошкоджень, слідів дії хімічно-активних речовин, слідів дії теплового впливу та електричної перенапруги;</w:t>
      </w:r>
    </w:p>
    <w:p w14:paraId="3DC110FF" w14:textId="77777777" w:rsidR="00C712CF" w:rsidRPr="00690A71" w:rsidRDefault="00C712CF" w:rsidP="00C712CF">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при відсутності пошкоджень Об’єкта нерухомого майна, викликаних стихією, пожежею, побутовими факторами (підвищена  вологість, підвищена запиленість, агресивне середовище тощо), випадковими зовнішніми факторами (викид, перепад напруги в електричній мережі вище норми, гроза тощо);</w:t>
      </w:r>
    </w:p>
    <w:p w14:paraId="32B5E3EC" w14:textId="77777777" w:rsidR="00C712CF" w:rsidRPr="00690A71" w:rsidRDefault="00C712CF" w:rsidP="00C712CF">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якщо Об’єкт нерухомого майна експлуатувався за прямим призначенням згідно зі звичайними правилами, Інструкціями та правилами експлуатації комплектуючих, складових частин Об’єкта нерухомого майна, при дотриманні температурного режиму, режиму вологості, норм протипожежної безпеки, інших обов’язкових норм та правил;</w:t>
      </w:r>
    </w:p>
    <w:p w14:paraId="06F5B40C" w14:textId="77777777" w:rsidR="00C712CF" w:rsidRPr="00690A71" w:rsidRDefault="00C712CF" w:rsidP="00C712CF">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письмового звернення Покупця  щодо виявлених недоліків до закінчення гарантійного строку, фіксування їх в дефектному акті відповідно до порядку, зазначеному в цьому пункті.</w:t>
      </w:r>
    </w:p>
    <w:p w14:paraId="1B08E5A3" w14:textId="77777777" w:rsidR="00C712CF" w:rsidRPr="00690A71" w:rsidRDefault="00C712CF" w:rsidP="00C712CF">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Продавець гарантує Покупцю усунути недоліки Об’єкта нерухомого майна, які відповідають вищезазначеним умовам протягом такого строку (гарантійні строки):</w:t>
      </w:r>
    </w:p>
    <w:p w14:paraId="3F5E5750" w14:textId="77777777" w:rsidR="00C712CF" w:rsidRPr="00690A71" w:rsidRDefault="00C712CF" w:rsidP="00C712CF">
      <w:pPr>
        <w:pStyle w:val="a3"/>
        <w:shd w:val="clear" w:color="auto" w:fill="FFFFFF"/>
        <w:tabs>
          <w:tab w:val="left" w:pos="142"/>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- 12 (дванадцять) календарних місяців з дня передачі Покупцю Об’єкта нерухомого майна у відношенні:</w:t>
      </w:r>
    </w:p>
    <w:p w14:paraId="21485B46" w14:textId="77777777" w:rsidR="00C712CF" w:rsidRPr="00690A71" w:rsidRDefault="00C712CF" w:rsidP="00C712CF">
      <w:pPr>
        <w:pStyle w:val="a3"/>
        <w:shd w:val="clear" w:color="auto" w:fill="FFFFFF"/>
        <w:tabs>
          <w:tab w:val="left" w:pos="142"/>
          <w:tab w:val="left" w:pos="426"/>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оздоблювальних, фасадних робіт й будівельних матеріалів, які використовувалися під час цих робіт;</w:t>
      </w:r>
    </w:p>
    <w:p w14:paraId="6FE263A5" w14:textId="77777777" w:rsidR="00C712CF" w:rsidRPr="00690A71" w:rsidRDefault="00C712CF" w:rsidP="00C712CF">
      <w:pPr>
        <w:pStyle w:val="a3"/>
        <w:shd w:val="clear" w:color="auto" w:fill="FFFFFF"/>
        <w:tabs>
          <w:tab w:val="left" w:pos="142"/>
          <w:tab w:val="left" w:pos="426"/>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xml:space="preserve">- робіт з виготовлення та встановлення дверних та віконних конструкцій та їх комплектуючих (підвіконня, відливи, замки, ручки, наличники тощо) за винятком розхідних матеріалів, зовнішніх пристроїв та інших засобів, строк експлуатації яких менший, ніж цей гарантійний строк. При експлуатації металопластикових виробів Покупець зобов’язаний враховувати та суворо </w:t>
      </w:r>
      <w:r w:rsidRPr="00690A71">
        <w:rPr>
          <w:rFonts w:ascii="Times New Roman" w:eastAsia="Times New Roman" w:hAnsi="Times New Roman" w:cs="Times New Roman"/>
          <w:sz w:val="19"/>
          <w:szCs w:val="19"/>
          <w:lang w:eastAsia="uk-UA"/>
        </w:rPr>
        <w:lastRenderedPageBreak/>
        <w:t xml:space="preserve">дотримуватися вимог, рекомендацій та застережень виробників віконних та дверних блоків, Інструкції з експлуатації металопластикових виробів, що  представлені у письмовому вигляді та додаються до </w:t>
      </w:r>
      <w:proofErr w:type="spellStart"/>
      <w:r w:rsidRPr="00690A71">
        <w:rPr>
          <w:rFonts w:ascii="Times New Roman" w:eastAsia="Times New Roman" w:hAnsi="Times New Roman" w:cs="Times New Roman"/>
          <w:sz w:val="19"/>
          <w:szCs w:val="19"/>
          <w:lang w:eastAsia="uk-UA"/>
        </w:rPr>
        <w:t>Акта</w:t>
      </w:r>
      <w:proofErr w:type="spellEnd"/>
      <w:r w:rsidRPr="00690A71">
        <w:rPr>
          <w:rFonts w:ascii="Times New Roman" w:eastAsia="Times New Roman" w:hAnsi="Times New Roman" w:cs="Times New Roman"/>
          <w:sz w:val="19"/>
          <w:szCs w:val="19"/>
          <w:lang w:eastAsia="uk-UA"/>
        </w:rPr>
        <w:t xml:space="preserve"> приймання-передачі Об’єкта нерухомого майна,  які є обов’язковими до виконання  і є підставою настання гарантійних зобов’язань Продавця;</w:t>
      </w:r>
    </w:p>
    <w:p w14:paraId="5B159B43" w14:textId="77777777" w:rsidR="00C712CF" w:rsidRPr="00690A71" w:rsidRDefault="00C712CF" w:rsidP="00C712CF">
      <w:pPr>
        <w:pStyle w:val="a3"/>
        <w:shd w:val="clear" w:color="auto" w:fill="FFFFFF"/>
        <w:tabs>
          <w:tab w:val="left" w:pos="142"/>
          <w:tab w:val="left" w:pos="426"/>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робіт з монтажу інженерних систем/мереж (опалення, водопостачання, електропостачання, вентиляції, каналізації, пожежної сигналізації) та самих інженерних систем/мереж, їхніх пристроїв, обладнання та їхніх комплектуючих, за винятком розхідних матеріалів, зовнішніх пристроїв та інших засобів, строк експлуатації яких менший, ніж цей гарантійний строк.</w:t>
      </w:r>
    </w:p>
    <w:p w14:paraId="66F24FF3" w14:textId="77777777" w:rsidR="00C712CF" w:rsidRPr="00690A71" w:rsidRDefault="00C712CF" w:rsidP="00C712CF">
      <w:pPr>
        <w:pStyle w:val="a3"/>
        <w:shd w:val="clear" w:color="auto" w:fill="FFFFFF"/>
        <w:tabs>
          <w:tab w:val="left" w:pos="142"/>
          <w:tab w:val="left" w:pos="426"/>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- 6 (шість) календарних місяців з дня передачі Покупцю Об’єкта нерухомого майна у відношенні:</w:t>
      </w:r>
    </w:p>
    <w:p w14:paraId="78F20BB8" w14:textId="77777777" w:rsidR="00C712CF" w:rsidRPr="00690A71" w:rsidRDefault="00C712CF" w:rsidP="00C712CF">
      <w:pPr>
        <w:pStyle w:val="a3"/>
        <w:shd w:val="clear" w:color="auto" w:fill="FFFFFF"/>
        <w:tabs>
          <w:tab w:val="left" w:pos="142"/>
          <w:tab w:val="left" w:pos="426"/>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монтажу кухонних гарнітурів та самих кухонних гарнітурів, сантехнічного обладнання, електричних плит за винятком розхідних матеріалів, зовнішніх пристроїв та інших засобів, строк експлуатації яких менший, ніж цей гарантійний строк.</w:t>
      </w:r>
    </w:p>
    <w:p w14:paraId="78B88801" w14:textId="77777777" w:rsidR="00C712CF" w:rsidRPr="00690A71" w:rsidRDefault="00C712CF" w:rsidP="00C712CF">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Закінчення гарантійного строку означає  вичерпання  дії  гарантійних зобов’язань Продавця.</w:t>
      </w:r>
    </w:p>
    <w:p w14:paraId="5A46796F" w14:textId="77777777" w:rsidR="00C712CF" w:rsidRPr="00690A71" w:rsidRDefault="00C712CF" w:rsidP="00C712CF">
      <w:pPr>
        <w:pStyle w:val="a3"/>
        <w:shd w:val="clear" w:color="auto" w:fill="FFFFFF"/>
        <w:tabs>
          <w:tab w:val="left" w:pos="993"/>
        </w:tabs>
        <w:ind w:left="0" w:firstLine="425"/>
        <w:jc w:val="both"/>
        <w:rPr>
          <w:rFonts w:ascii="Times New Roman" w:eastAsia="Times New Roman" w:hAnsi="Times New Roman" w:cs="Times New Roman"/>
          <w:sz w:val="19"/>
          <w:szCs w:val="19"/>
          <w:lang w:eastAsia="uk-UA"/>
        </w:rPr>
      </w:pPr>
      <w:r w:rsidRPr="00690A71">
        <w:rPr>
          <w:rFonts w:ascii="Times New Roman" w:eastAsia="Times New Roman" w:hAnsi="Times New Roman" w:cs="Times New Roman"/>
          <w:sz w:val="19"/>
          <w:szCs w:val="19"/>
          <w:lang w:eastAsia="uk-UA"/>
        </w:rPr>
        <w:t xml:space="preserve">Якщо протягом Гарантійного строку будуть виявлені недоліки (дефекти), Покупець  зобов’язаний письмово повідомити про них  Продавця. Працівники технічних служб Продавця встановлюють причини недоліків, час їх виникнення та виявлення у відповідному дефектному Акті, який погоджується із Покупцем. Якщо Покупець відмовляється від погодження дефектного </w:t>
      </w:r>
      <w:proofErr w:type="spellStart"/>
      <w:r w:rsidRPr="00690A71">
        <w:rPr>
          <w:rFonts w:ascii="Times New Roman" w:eastAsia="Times New Roman" w:hAnsi="Times New Roman" w:cs="Times New Roman"/>
          <w:sz w:val="19"/>
          <w:szCs w:val="19"/>
          <w:lang w:eastAsia="uk-UA"/>
        </w:rPr>
        <w:t>Акта</w:t>
      </w:r>
      <w:proofErr w:type="spellEnd"/>
      <w:r w:rsidRPr="00690A71">
        <w:rPr>
          <w:rFonts w:ascii="Times New Roman" w:eastAsia="Times New Roman" w:hAnsi="Times New Roman" w:cs="Times New Roman"/>
          <w:sz w:val="19"/>
          <w:szCs w:val="19"/>
          <w:lang w:eastAsia="uk-UA"/>
        </w:rPr>
        <w:t>, Продавець  має право підписати Акт без погодження із Покупцем. При цьому Покупець має право призначити незалежну експертизу. Якщо між Сторонами виник спір щодо усунення недоліків (дефектів) або їхніх причин, на вимогу Покупця призначається незалежна експертиза. Експертна установа визначається взаємно обома Сторонами. Витрати на її проведення покладаються на Сторону, що вимагала її проведення, а якщо експертиза була проведена за згодою Сторін, витрати на її проведення покладаються в рівних частинах на Сторони.</w:t>
      </w:r>
    </w:p>
    <w:p w14:paraId="5CAD86E4" w14:textId="77777777" w:rsidR="00C712CF" w:rsidRPr="00690A71" w:rsidRDefault="00C712CF" w:rsidP="00C712CF">
      <w:pPr>
        <w:ind w:left="851" w:hanging="425"/>
        <w:jc w:val="center"/>
        <w:rPr>
          <w:rFonts w:ascii="Times New Roman" w:eastAsia="Arial Unicode MS" w:hAnsi="Times New Roman" w:cs="Times New Roman"/>
          <w:b/>
          <w:bCs/>
          <w:sz w:val="19"/>
          <w:szCs w:val="19"/>
          <w:bdr w:val="none" w:sz="0" w:space="0" w:color="auto" w:frame="1"/>
          <w:lang w:eastAsia="ru-RU"/>
        </w:rPr>
      </w:pPr>
      <w:r w:rsidRPr="00690A71">
        <w:rPr>
          <w:rFonts w:ascii="Times New Roman" w:hAnsi="Times New Roman" w:cs="Times New Roman"/>
          <w:b/>
          <w:bCs/>
          <w:sz w:val="19"/>
          <w:szCs w:val="19"/>
        </w:rPr>
        <w:t>10</w:t>
      </w:r>
      <w:r w:rsidRPr="00690A71">
        <w:rPr>
          <w:rFonts w:ascii="Times New Roman" w:eastAsia="Arial Unicode MS" w:hAnsi="Times New Roman" w:cs="Times New Roman"/>
          <w:b/>
          <w:bCs/>
          <w:sz w:val="19"/>
          <w:szCs w:val="19"/>
          <w:bdr w:val="none" w:sz="0" w:space="0" w:color="auto" w:frame="1"/>
          <w:lang w:eastAsia="ru-RU"/>
        </w:rPr>
        <w:t>. ФОРС-МАЖОР</w:t>
      </w:r>
    </w:p>
    <w:p w14:paraId="081CC46E" w14:textId="77777777" w:rsidR="00C712CF" w:rsidRPr="00690A71" w:rsidRDefault="00C712CF" w:rsidP="00C712CF">
      <w:pPr>
        <w:widowControl/>
        <w:autoSpaceDE/>
        <w:autoSpaceDN/>
        <w:ind w:firstLine="426"/>
        <w:jc w:val="both"/>
        <w:rPr>
          <w:rFonts w:ascii="Times New Roman" w:eastAsia="Arial Unicode MS" w:hAnsi="Times New Roman" w:cs="Times New Roman"/>
          <w:sz w:val="19"/>
          <w:szCs w:val="19"/>
          <w:bdr w:val="none" w:sz="0" w:space="0" w:color="auto" w:frame="1"/>
          <w:lang w:eastAsia="ru-RU"/>
        </w:rPr>
      </w:pPr>
      <w:r w:rsidRPr="00690A71">
        <w:rPr>
          <w:rFonts w:ascii="Times New Roman" w:eastAsia="Arial Unicode MS" w:hAnsi="Times New Roman" w:cs="Times New Roman"/>
          <w:b/>
          <w:bCs/>
          <w:sz w:val="19"/>
          <w:szCs w:val="19"/>
          <w:bdr w:val="none" w:sz="0" w:space="0" w:color="auto" w:frame="1"/>
          <w:lang w:eastAsia="ru-RU"/>
        </w:rPr>
        <w:t>10.1.</w:t>
      </w:r>
      <w:r w:rsidRPr="00690A71">
        <w:rPr>
          <w:rFonts w:ascii="Times New Roman" w:eastAsia="Arial Unicode MS" w:hAnsi="Times New Roman" w:cs="Times New Roman"/>
          <w:sz w:val="19"/>
          <w:szCs w:val="19"/>
          <w:bdr w:val="none" w:sz="0" w:space="0" w:color="auto" w:frame="1"/>
          <w:lang w:eastAsia="ru-RU"/>
        </w:rPr>
        <w:t xml:space="preserve"> Сторона, яка не виконала або неналежним чином виконала свої зобов'язання за  Договором при виконанні його умов, несе відповідальність, якщо не доведе, що належне виконання зобов'язань виявилося неможливим внаслідок непереборної сили (форс-мажор), тобто надзвичайних і невідворотних обставин за конкретних умов конкретного періоду часу.</w:t>
      </w:r>
    </w:p>
    <w:p w14:paraId="52A85D24" w14:textId="77777777" w:rsidR="00C712CF" w:rsidRPr="00690A71" w:rsidRDefault="00C712CF" w:rsidP="00C712CF">
      <w:pPr>
        <w:widowControl/>
        <w:autoSpaceDE/>
        <w:autoSpaceDN/>
        <w:ind w:firstLine="426"/>
        <w:jc w:val="both"/>
        <w:rPr>
          <w:rFonts w:ascii="Times New Roman" w:eastAsia="Arial Unicode MS" w:hAnsi="Times New Roman" w:cs="Times New Roman"/>
          <w:sz w:val="19"/>
          <w:szCs w:val="19"/>
          <w:bdr w:val="none" w:sz="0" w:space="0" w:color="auto" w:frame="1"/>
          <w:lang w:eastAsia="ru-RU"/>
        </w:rPr>
      </w:pPr>
      <w:r w:rsidRPr="00690A71">
        <w:rPr>
          <w:rFonts w:ascii="Times New Roman" w:eastAsia="Arial Unicode MS" w:hAnsi="Times New Roman" w:cs="Times New Roman"/>
          <w:b/>
          <w:bCs/>
          <w:sz w:val="19"/>
          <w:szCs w:val="19"/>
          <w:bdr w:val="none" w:sz="0" w:space="0" w:color="auto" w:frame="1"/>
          <w:lang w:eastAsia="ru-RU"/>
        </w:rPr>
        <w:t>10.2.</w:t>
      </w:r>
      <w:r w:rsidRPr="00690A71">
        <w:rPr>
          <w:rFonts w:ascii="Times New Roman" w:eastAsia="Arial Unicode MS" w:hAnsi="Times New Roman" w:cs="Times New Roman"/>
          <w:sz w:val="19"/>
          <w:szCs w:val="19"/>
          <w:bdr w:val="none" w:sz="0" w:space="0" w:color="auto" w:frame="1"/>
          <w:lang w:eastAsia="ru-RU"/>
        </w:rPr>
        <w:t xml:space="preserve"> До обставин непереборної сили (форс-мажор) Сторони цього Договору, зокрема, віднесли такі: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690A71">
        <w:rPr>
          <w:rFonts w:ascii="Times New Roman" w:eastAsia="Arial Unicode MS" w:hAnsi="Times New Roman" w:cs="Times New Roman"/>
          <w:sz w:val="19"/>
          <w:szCs w:val="19"/>
          <w:bdr w:val="none" w:sz="0" w:space="0" w:color="auto" w:frame="1"/>
          <w:lang w:eastAsia="ru-RU"/>
        </w:rPr>
        <w:t>проток</w:t>
      </w:r>
      <w:proofErr w:type="spellEnd"/>
      <w:r w:rsidRPr="00690A71">
        <w:rPr>
          <w:rFonts w:ascii="Times New Roman" w:eastAsia="Arial Unicode MS" w:hAnsi="Times New Roman" w:cs="Times New Roman"/>
          <w:sz w:val="19"/>
          <w:szCs w:val="19"/>
          <w:bdr w:val="none" w:sz="0" w:space="0" w:color="auto" w:frame="1"/>
          <w:lang w:eastAsia="ru-RU"/>
        </w:rPr>
        <w:t>, ембарго, заборона (обмеження) експорту/імпорту тощо, а також викликані винятковими погодними умовами і стихійним лихом.</w:t>
      </w:r>
    </w:p>
    <w:p w14:paraId="200A1C3A" w14:textId="77777777" w:rsidR="00C712CF" w:rsidRPr="00690A71" w:rsidRDefault="00C712CF" w:rsidP="00C712CF">
      <w:pPr>
        <w:widowControl/>
        <w:autoSpaceDE/>
        <w:autoSpaceDN/>
        <w:ind w:firstLine="426"/>
        <w:jc w:val="both"/>
        <w:rPr>
          <w:rFonts w:ascii="Times New Roman" w:eastAsia="Arial Unicode MS" w:hAnsi="Times New Roman" w:cs="Times New Roman"/>
          <w:sz w:val="19"/>
          <w:szCs w:val="19"/>
          <w:bdr w:val="none" w:sz="0" w:space="0" w:color="auto" w:frame="1"/>
          <w:lang w:eastAsia="ru-RU"/>
        </w:rPr>
      </w:pPr>
      <w:r w:rsidRPr="00690A71">
        <w:rPr>
          <w:rFonts w:ascii="Times New Roman" w:eastAsia="Arial Unicode MS" w:hAnsi="Times New Roman" w:cs="Times New Roman"/>
          <w:b/>
          <w:bCs/>
          <w:sz w:val="19"/>
          <w:szCs w:val="19"/>
          <w:bdr w:val="none" w:sz="0" w:space="0" w:color="auto" w:frame="1"/>
          <w:lang w:eastAsia="ru-RU"/>
        </w:rPr>
        <w:t>10.3.</w:t>
      </w:r>
      <w:r w:rsidRPr="00690A71">
        <w:rPr>
          <w:rFonts w:ascii="Times New Roman" w:eastAsia="Arial Unicode MS" w:hAnsi="Times New Roman" w:cs="Times New Roman"/>
          <w:sz w:val="19"/>
          <w:szCs w:val="19"/>
          <w:bdr w:val="none" w:sz="0" w:space="0" w:color="auto" w:frame="1"/>
          <w:lang w:eastAsia="ru-RU"/>
        </w:rPr>
        <w:t xml:space="preserve"> Сторона, що потрапила під вплив форс-мажорних обставин, зобов'язана повідомити про це іншу Сторону не пізніше 10 (десяти) календарних днів з дня настання такого роду обставин.</w:t>
      </w:r>
    </w:p>
    <w:p w14:paraId="3EE990FF" w14:textId="77777777" w:rsidR="00C712CF" w:rsidRPr="00690A71" w:rsidRDefault="00C712CF" w:rsidP="00C712CF">
      <w:pPr>
        <w:widowControl/>
        <w:autoSpaceDE/>
        <w:autoSpaceDN/>
        <w:ind w:firstLine="426"/>
        <w:jc w:val="both"/>
        <w:rPr>
          <w:rFonts w:ascii="Times New Roman" w:eastAsia="Arial Unicode MS" w:hAnsi="Times New Roman" w:cs="Times New Roman"/>
          <w:sz w:val="19"/>
          <w:szCs w:val="19"/>
          <w:bdr w:val="none" w:sz="0" w:space="0" w:color="auto" w:frame="1"/>
          <w:lang w:eastAsia="ru-RU"/>
        </w:rPr>
      </w:pPr>
      <w:r w:rsidRPr="00690A71">
        <w:rPr>
          <w:rFonts w:ascii="Times New Roman" w:eastAsia="Arial Unicode MS" w:hAnsi="Times New Roman" w:cs="Times New Roman"/>
          <w:b/>
          <w:bCs/>
          <w:sz w:val="19"/>
          <w:szCs w:val="19"/>
          <w:bdr w:val="none" w:sz="0" w:space="0" w:color="auto" w:frame="1"/>
          <w:lang w:eastAsia="ru-RU"/>
        </w:rPr>
        <w:t>10.4.</w:t>
      </w:r>
      <w:r w:rsidRPr="00690A71">
        <w:rPr>
          <w:rFonts w:ascii="Times New Roman" w:eastAsia="Arial Unicode MS" w:hAnsi="Times New Roman" w:cs="Times New Roman"/>
          <w:sz w:val="19"/>
          <w:szCs w:val="19"/>
          <w:bdr w:val="none" w:sz="0" w:space="0" w:color="auto" w:frame="1"/>
          <w:lang w:eastAsia="ru-RU"/>
        </w:rPr>
        <w:t xml:space="preserve"> Сторони погодили, що у разі неповідомлення Стороною Договору, для якої настали обставини, передбачені п. 10.2. Договору у строки, передбачені п. 10.3. Договору, про настання   форс-мажорних обставин, вказана Сторона позбавляється права в подальшому посилатися на вказані обставини.</w:t>
      </w:r>
    </w:p>
    <w:p w14:paraId="216C5BC2" w14:textId="77777777" w:rsidR="00C712CF" w:rsidRPr="00690A71" w:rsidRDefault="00C712CF" w:rsidP="00C712CF">
      <w:pPr>
        <w:widowControl/>
        <w:autoSpaceDE/>
        <w:autoSpaceDN/>
        <w:ind w:firstLine="426"/>
        <w:jc w:val="both"/>
        <w:rPr>
          <w:rFonts w:ascii="Times New Roman" w:eastAsia="Arial Unicode MS" w:hAnsi="Times New Roman" w:cs="Times New Roman"/>
          <w:sz w:val="19"/>
          <w:szCs w:val="19"/>
          <w:bdr w:val="none" w:sz="0" w:space="0" w:color="auto" w:frame="1"/>
          <w:lang w:eastAsia="ru-RU"/>
        </w:rPr>
      </w:pPr>
      <w:r w:rsidRPr="00690A71">
        <w:rPr>
          <w:rFonts w:ascii="Times New Roman" w:eastAsia="Arial Unicode MS" w:hAnsi="Times New Roman" w:cs="Times New Roman"/>
          <w:b/>
          <w:bCs/>
          <w:sz w:val="19"/>
          <w:szCs w:val="19"/>
          <w:bdr w:val="none" w:sz="0" w:space="0" w:color="auto" w:frame="1"/>
          <w:lang w:eastAsia="ru-RU"/>
        </w:rPr>
        <w:t>10.5.</w:t>
      </w:r>
      <w:r w:rsidRPr="00690A71">
        <w:rPr>
          <w:rFonts w:ascii="Times New Roman" w:eastAsia="Arial Unicode MS" w:hAnsi="Times New Roman" w:cs="Times New Roman"/>
          <w:sz w:val="19"/>
          <w:szCs w:val="19"/>
          <w:bdr w:val="none" w:sz="0" w:space="0" w:color="auto" w:frame="1"/>
          <w:lang w:eastAsia="ru-RU"/>
        </w:rPr>
        <w:t xml:space="preserve"> Сторони погодили, що достатнім документом для підтвердження настання форс-мажорних обставин є довідка Торгово-Промислової Палати України.</w:t>
      </w:r>
    </w:p>
    <w:p w14:paraId="5508E224" w14:textId="77777777" w:rsidR="00C712CF" w:rsidRPr="00690A71" w:rsidRDefault="00C712CF" w:rsidP="00C712CF">
      <w:pPr>
        <w:widowControl/>
        <w:autoSpaceDE/>
        <w:autoSpaceDN/>
        <w:ind w:firstLine="426"/>
        <w:jc w:val="both"/>
        <w:rPr>
          <w:rFonts w:ascii="Times New Roman" w:eastAsia="Arial Unicode MS" w:hAnsi="Times New Roman" w:cs="Times New Roman"/>
          <w:b/>
          <w:bCs/>
          <w:sz w:val="19"/>
          <w:szCs w:val="19"/>
          <w:bdr w:val="none" w:sz="0" w:space="0" w:color="auto" w:frame="1"/>
          <w:lang w:eastAsia="ru-RU"/>
        </w:rPr>
      </w:pPr>
      <w:r w:rsidRPr="00690A71">
        <w:rPr>
          <w:rFonts w:ascii="Times New Roman" w:eastAsia="Arial Unicode MS" w:hAnsi="Times New Roman" w:cs="Times New Roman"/>
          <w:b/>
          <w:bCs/>
          <w:sz w:val="19"/>
          <w:szCs w:val="19"/>
          <w:bdr w:val="none" w:sz="0" w:space="0" w:color="auto" w:frame="1"/>
          <w:lang w:eastAsia="ru-RU"/>
        </w:rPr>
        <w:t xml:space="preserve">10.6. </w:t>
      </w:r>
      <w:r w:rsidRPr="00690A71">
        <w:rPr>
          <w:rFonts w:ascii="Times New Roman" w:eastAsia="Arial Unicode MS" w:hAnsi="Times New Roman" w:cs="Times New Roman"/>
          <w:sz w:val="19"/>
          <w:szCs w:val="19"/>
          <w:bdr w:val="none" w:sz="0" w:space="0" w:color="auto" w:frame="1"/>
          <w:lang w:eastAsia="ru-RU"/>
        </w:rPr>
        <w:t>Сторони не вважають дію воєнного стану на території України обставиною непереборної сили (окрім випадку проведення активних бойових дій на місці виконання цього Договору або відсутності можливості здійснення транзакцій в банківській системі).</w:t>
      </w:r>
    </w:p>
    <w:p w14:paraId="50D84F8D" w14:textId="77777777" w:rsidR="00C712CF" w:rsidRPr="00690A71" w:rsidRDefault="00C712CF" w:rsidP="00C712CF">
      <w:pPr>
        <w:tabs>
          <w:tab w:val="left" w:pos="4552"/>
        </w:tabs>
        <w:ind w:left="851" w:hanging="425"/>
        <w:jc w:val="center"/>
        <w:outlineLvl w:val="0"/>
        <w:rPr>
          <w:rFonts w:ascii="Times New Roman" w:hAnsi="Times New Roman" w:cs="Times New Roman"/>
          <w:b/>
          <w:bCs/>
          <w:w w:val="105"/>
          <w:sz w:val="19"/>
          <w:szCs w:val="19"/>
        </w:rPr>
      </w:pPr>
      <w:r w:rsidRPr="00690A71">
        <w:rPr>
          <w:rFonts w:ascii="Times New Roman" w:hAnsi="Times New Roman" w:cs="Times New Roman"/>
          <w:b/>
          <w:bCs/>
          <w:w w:val="105"/>
          <w:sz w:val="19"/>
          <w:szCs w:val="19"/>
        </w:rPr>
        <w:t>11. ОСОБЛИВІ УМОВИ</w:t>
      </w:r>
    </w:p>
    <w:p w14:paraId="1570B136" w14:textId="77777777" w:rsidR="00C712CF" w:rsidRPr="00690A71" w:rsidRDefault="00C712CF" w:rsidP="00C712CF">
      <w:pPr>
        <w:tabs>
          <w:tab w:val="left" w:pos="1560"/>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11.1.</w:t>
      </w:r>
      <w:r w:rsidRPr="00690A71">
        <w:rPr>
          <w:rFonts w:ascii="Times New Roman" w:hAnsi="Times New Roman" w:cs="Times New Roman"/>
          <w:sz w:val="19"/>
          <w:szCs w:val="19"/>
        </w:rPr>
        <w:t xml:space="preserve"> Сторони погодили, що Покупець, реалізуючи своє право на інформацію про хід виконання умов Договору повинен дотримуватися принципів: неприпустимості самовільного втручання в процес будівництва; поваги до працівників Продавця, які безпосередньо залучені до будівельного процесу та їх рішень; неприпустимості безпідставної критики (без залучення незалежного експерта) методів або способів здійснення будівельних робіт та розповсюдження безпідставних чуток серед третіх осіб, які тим чи іншим чином негативно впливають на репутацію Продавця.</w:t>
      </w:r>
    </w:p>
    <w:p w14:paraId="1F4B280E" w14:textId="77777777" w:rsidR="00C712CF" w:rsidRPr="00690A71" w:rsidRDefault="00C712CF" w:rsidP="00C712CF">
      <w:pPr>
        <w:tabs>
          <w:tab w:val="left" w:pos="1560"/>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11.2.</w:t>
      </w:r>
      <w:r w:rsidRPr="00690A71">
        <w:rPr>
          <w:rFonts w:ascii="Times New Roman" w:hAnsi="Times New Roman" w:cs="Times New Roman"/>
          <w:sz w:val="19"/>
          <w:szCs w:val="19"/>
        </w:rPr>
        <w:t xml:space="preserve"> Покупець має право ознайомитись з інформацією про Об’єкт, яка розміщується на сайті - </w:t>
      </w:r>
      <w:r w:rsidRPr="00690A71">
        <w:rPr>
          <w:rFonts w:ascii="Times New Roman" w:eastAsia="Times New Roman" w:hAnsi="Times New Roman" w:cs="Times New Roman"/>
          <w:sz w:val="19"/>
          <w:szCs w:val="19"/>
          <w:lang w:eastAsia="uk-UA"/>
        </w:rPr>
        <w:t>https://www.mhouse.lviv.ua</w:t>
      </w:r>
    </w:p>
    <w:p w14:paraId="214C66D9" w14:textId="77777777" w:rsidR="00C712CF" w:rsidRPr="00690A71" w:rsidRDefault="00C712CF" w:rsidP="00C712CF">
      <w:pPr>
        <w:tabs>
          <w:tab w:val="left" w:pos="1560"/>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11.</w:t>
      </w:r>
      <w:r w:rsidRPr="00690A71">
        <w:rPr>
          <w:rFonts w:ascii="Times New Roman" w:hAnsi="Times New Roman" w:cs="Times New Roman"/>
          <w:b/>
          <w:bCs/>
          <w:w w:val="105"/>
          <w:sz w:val="19"/>
          <w:szCs w:val="19"/>
        </w:rPr>
        <w:t>3</w:t>
      </w:r>
      <w:r w:rsidRPr="00690A71">
        <w:rPr>
          <w:rFonts w:ascii="Times New Roman" w:hAnsi="Times New Roman" w:cs="Times New Roman"/>
          <w:w w:val="105"/>
          <w:sz w:val="19"/>
          <w:szCs w:val="19"/>
        </w:rPr>
        <w:t>.</w:t>
      </w:r>
      <w:r w:rsidRPr="00690A71">
        <w:rPr>
          <w:rFonts w:ascii="Times New Roman" w:hAnsi="Times New Roman" w:cs="Times New Roman"/>
          <w:sz w:val="19"/>
          <w:szCs w:val="19"/>
        </w:rPr>
        <w:t xml:space="preserve"> Спеціальне майнове право на майбутній об’єкт нерухомості, оплата вартості якого відповідно до Договору здійснюється Покупцем частинами, до моменту повної сплати Ціни МОН  залишається у Продавця.</w:t>
      </w:r>
    </w:p>
    <w:p w14:paraId="0B124A6F" w14:textId="77777777" w:rsidR="00C712CF" w:rsidRPr="00690A71" w:rsidRDefault="00C712CF" w:rsidP="00C712CF">
      <w:pPr>
        <w:pStyle w:val="a5"/>
        <w:widowControl/>
        <w:tabs>
          <w:tab w:val="left" w:pos="1560"/>
        </w:tabs>
        <w:autoSpaceDE/>
        <w:ind w:left="0" w:firstLine="426"/>
        <w:jc w:val="both"/>
        <w:rPr>
          <w:rFonts w:ascii="Times New Roman" w:hAnsi="Times New Roman" w:cs="Times New Roman"/>
          <w:sz w:val="19"/>
          <w:szCs w:val="19"/>
        </w:rPr>
      </w:pPr>
      <w:r w:rsidRPr="00690A71">
        <w:rPr>
          <w:rFonts w:ascii="Times New Roman" w:hAnsi="Times New Roman" w:cs="Times New Roman"/>
          <w:b/>
          <w:bCs/>
          <w:sz w:val="19"/>
          <w:szCs w:val="19"/>
        </w:rPr>
        <w:t>11.4.</w:t>
      </w:r>
      <w:r w:rsidRPr="00690A71">
        <w:rPr>
          <w:rFonts w:ascii="Times New Roman" w:hAnsi="Times New Roman" w:cs="Times New Roman"/>
          <w:sz w:val="19"/>
          <w:szCs w:val="19"/>
        </w:rPr>
        <w:t xml:space="preserve"> Перехід спеціального майнового права на МОН  від Продавця до Покупця здійснюється з моменту державної реєстрації за Покупцем спеціального майнового права на МОН, яка відбувається за умов повної оплати Покупцем Ціни  МОН в розмірі, встановленому п.2.1 цього Договору.</w:t>
      </w:r>
    </w:p>
    <w:p w14:paraId="57BE2F42" w14:textId="77777777" w:rsidR="00C712CF" w:rsidRPr="00690A71" w:rsidRDefault="00C712CF" w:rsidP="00C712CF">
      <w:pPr>
        <w:tabs>
          <w:tab w:val="left" w:pos="1560"/>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 xml:space="preserve">11.5. </w:t>
      </w:r>
      <w:r w:rsidRPr="00690A71">
        <w:rPr>
          <w:rFonts w:ascii="Times New Roman" w:hAnsi="Times New Roman" w:cs="Times New Roman"/>
          <w:sz w:val="19"/>
          <w:szCs w:val="19"/>
        </w:rPr>
        <w:t>Державна реєстрація права власності на Об’єкт нерухомого майна, щодо якого у Державному реєстрі речових прав на нерухоме майно зареєстровано право власності на неподільний об’єкт незавершеного будівництва або спеціальне майнове право на неподільний об’єкт незавершеного будівництва чи майбутній об’єкт нерухомості, здійснюється автоматично програмними засобами ведення Державного реєстру речових прав на нерухоме майно у день отримання відомостей з Єдиної державної електронної системи у сфері будівництва про прийняття в експлуатацію закінченого будівництвом об’єкта у порядку визначеному Законом України «Про державну реєстрацію речових прав на нерухоме майно та їх обтяжень».</w:t>
      </w:r>
    </w:p>
    <w:p w14:paraId="3627D3E3" w14:textId="77777777" w:rsidR="00C712CF" w:rsidRPr="00690A71" w:rsidRDefault="00C712CF" w:rsidP="00C712CF">
      <w:pPr>
        <w:tabs>
          <w:tab w:val="left" w:pos="1560"/>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11.6</w:t>
      </w:r>
      <w:r w:rsidRPr="00690A71">
        <w:rPr>
          <w:rFonts w:ascii="Times New Roman" w:hAnsi="Times New Roman" w:cs="Times New Roman"/>
          <w:sz w:val="19"/>
          <w:szCs w:val="19"/>
        </w:rPr>
        <w:t xml:space="preserve">. Ризик випадкового знищення та випадкового пошкодження МОН, Об’єкта нерухомого майна до їх передачі власнику об’єкта нерухомого майна за Актом приймання - передачі несе Продавець. </w:t>
      </w:r>
    </w:p>
    <w:p w14:paraId="30F88E4C" w14:textId="77777777" w:rsidR="00C712CF" w:rsidRPr="00690A71" w:rsidRDefault="00C712CF" w:rsidP="00C712CF">
      <w:pPr>
        <w:tabs>
          <w:tab w:val="left" w:pos="1560"/>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11.7.</w:t>
      </w:r>
      <w:r w:rsidRPr="00690A71">
        <w:rPr>
          <w:rFonts w:ascii="Times New Roman" w:hAnsi="Times New Roman" w:cs="Times New Roman"/>
          <w:sz w:val="19"/>
          <w:szCs w:val="19"/>
        </w:rPr>
        <w:t xml:space="preserve"> У разі реорганізації власника спеціального майнового права на об’єкт незавершеного будівництва, майбутній об’єкт нерухомості або особи, на користь якої зареєстровано обтяження речових прав на майбутній об’єкт нерухомості, до правонаступника (правонаступників) переходять відповідні речові права та/або обтяження відповідно до закону.</w:t>
      </w:r>
    </w:p>
    <w:p w14:paraId="4A77C37D" w14:textId="77777777" w:rsidR="00C712CF" w:rsidRPr="00690A71" w:rsidRDefault="00C712CF" w:rsidP="00C712CF">
      <w:pPr>
        <w:tabs>
          <w:tab w:val="left" w:pos="1560"/>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lastRenderedPageBreak/>
        <w:t xml:space="preserve">11.8. </w:t>
      </w:r>
      <w:r w:rsidRPr="00690A71">
        <w:rPr>
          <w:rFonts w:ascii="Times New Roman" w:hAnsi="Times New Roman" w:cs="Times New Roman"/>
          <w:sz w:val="19"/>
          <w:szCs w:val="19"/>
        </w:rPr>
        <w:t>У випадку смерті власника спеціального майнового права на об’єкт незавершеного будівництва, майбутній об'єкт нерухомості або особи, на користь якої зареєстровано обтяження речових прав на майбутній об’єкт нерухомості, до спадкоємця (спадкоємців) переходять відповідні речові права та/або обтяження відповідно до закону.</w:t>
      </w:r>
    </w:p>
    <w:p w14:paraId="6F936FFE" w14:textId="77777777" w:rsidR="00C712CF" w:rsidRPr="00690A71" w:rsidRDefault="00C712CF" w:rsidP="00C712CF">
      <w:pPr>
        <w:tabs>
          <w:tab w:val="left" w:pos="4552"/>
        </w:tabs>
        <w:ind w:firstLine="426"/>
        <w:jc w:val="center"/>
        <w:outlineLvl w:val="0"/>
        <w:rPr>
          <w:rFonts w:ascii="Times New Roman" w:hAnsi="Times New Roman" w:cs="Times New Roman"/>
          <w:b/>
          <w:bCs/>
          <w:w w:val="105"/>
          <w:sz w:val="19"/>
          <w:szCs w:val="19"/>
        </w:rPr>
      </w:pPr>
      <w:bookmarkStart w:id="8" w:name="n380"/>
      <w:bookmarkEnd w:id="8"/>
      <w:r w:rsidRPr="00690A71">
        <w:rPr>
          <w:rFonts w:ascii="Times New Roman" w:hAnsi="Times New Roman" w:cs="Times New Roman"/>
          <w:b/>
          <w:bCs/>
          <w:w w:val="105"/>
          <w:sz w:val="19"/>
          <w:szCs w:val="19"/>
        </w:rPr>
        <w:t>12. ІНШІ УМОВИ</w:t>
      </w:r>
    </w:p>
    <w:p w14:paraId="063C5E76" w14:textId="77777777" w:rsidR="00C712CF" w:rsidRPr="00690A71" w:rsidRDefault="00C712CF" w:rsidP="00C712CF">
      <w:pPr>
        <w:tabs>
          <w:tab w:val="left" w:pos="893"/>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12.1.</w:t>
      </w:r>
      <w:r w:rsidRPr="00690A71">
        <w:rPr>
          <w:rFonts w:ascii="Times New Roman" w:hAnsi="Times New Roman" w:cs="Times New Roman"/>
          <w:sz w:val="19"/>
          <w:szCs w:val="19"/>
        </w:rPr>
        <w:t xml:space="preserve">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застосовуваними до таких правовідносин звичаями ділового обороту на підставі принципів добросовісності, розумності та справедливості.</w:t>
      </w:r>
    </w:p>
    <w:p w14:paraId="550079A8" w14:textId="77777777" w:rsidR="00C712CF" w:rsidRPr="00690A71" w:rsidRDefault="00C712CF" w:rsidP="00C712CF">
      <w:pPr>
        <w:tabs>
          <w:tab w:val="left" w:pos="893"/>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12.2.</w:t>
      </w:r>
      <w:r w:rsidRPr="00690A71">
        <w:rPr>
          <w:rFonts w:ascii="Times New Roman" w:hAnsi="Times New Roman" w:cs="Times New Roman"/>
          <w:sz w:val="19"/>
          <w:szCs w:val="19"/>
        </w:rPr>
        <w:t xml:space="preserve">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14:paraId="0E4802FE" w14:textId="77777777" w:rsidR="00C712CF" w:rsidRPr="00690A71" w:rsidRDefault="00C712CF" w:rsidP="00C712CF">
      <w:pPr>
        <w:tabs>
          <w:tab w:val="left" w:pos="893"/>
        </w:tabs>
        <w:ind w:firstLine="426"/>
        <w:jc w:val="both"/>
        <w:rPr>
          <w:rFonts w:ascii="Times New Roman" w:eastAsia="Times New Roman" w:hAnsi="Times New Roman" w:cs="Times New Roman"/>
          <w:sz w:val="19"/>
          <w:szCs w:val="19"/>
          <w:lang w:eastAsia="uk-UA"/>
        </w:rPr>
      </w:pPr>
      <w:r w:rsidRPr="00690A71">
        <w:rPr>
          <w:rFonts w:ascii="Times New Roman" w:hAnsi="Times New Roman" w:cs="Times New Roman"/>
          <w:b/>
          <w:bCs/>
          <w:sz w:val="19"/>
          <w:szCs w:val="19"/>
        </w:rPr>
        <w:t>12.3.</w:t>
      </w:r>
      <w:r w:rsidRPr="00690A71">
        <w:rPr>
          <w:rFonts w:ascii="Times New Roman" w:hAnsi="Times New Roman" w:cs="Times New Roman"/>
          <w:sz w:val="19"/>
          <w:szCs w:val="19"/>
        </w:rPr>
        <w:t xml:space="preserve"> 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протягом 10 (десяти) календарних днів про їх зміну, а у разі неповідомлення несе ризик настання пов'язаних із ним несприятливих наслідків. </w:t>
      </w:r>
      <w:r w:rsidRPr="00690A71">
        <w:rPr>
          <w:rFonts w:ascii="Times New Roman" w:eastAsia="Times New Roman" w:hAnsi="Times New Roman" w:cs="Times New Roman"/>
          <w:sz w:val="19"/>
          <w:szCs w:val="19"/>
          <w:lang w:eastAsia="uk-UA"/>
        </w:rPr>
        <w:t>Покупець зобов’язується своєчасно виключно у письмовій формі повідомляти Продавця про зміну своїх реквізитів. Продавець має право повідомляти про зміну своїх реквізитів як у письмовій формі, так і на сайті https://www.mhouse.lviv.ua, що вважається належним письмовим повідомленням про зміну своїх реквізитів.</w:t>
      </w:r>
    </w:p>
    <w:p w14:paraId="7BA77F65" w14:textId="77777777" w:rsidR="00C712CF" w:rsidRPr="00690A71" w:rsidRDefault="00C712CF" w:rsidP="00C712CF">
      <w:pPr>
        <w:tabs>
          <w:tab w:val="left" w:pos="893"/>
        </w:tabs>
        <w:ind w:firstLine="426"/>
        <w:jc w:val="both"/>
        <w:rPr>
          <w:rFonts w:ascii="Times New Roman" w:hAnsi="Times New Roman" w:cs="Times New Roman"/>
          <w:sz w:val="19"/>
          <w:szCs w:val="19"/>
        </w:rPr>
      </w:pPr>
      <w:r w:rsidRPr="00690A71">
        <w:rPr>
          <w:rFonts w:ascii="Times New Roman" w:hAnsi="Times New Roman" w:cs="Times New Roman"/>
          <w:b/>
          <w:bCs/>
          <w:sz w:val="19"/>
          <w:szCs w:val="19"/>
        </w:rPr>
        <w:t>12.4.</w:t>
      </w:r>
      <w:r w:rsidRPr="00690A71">
        <w:rPr>
          <w:rFonts w:ascii="Times New Roman" w:hAnsi="Times New Roman" w:cs="Times New Roman"/>
          <w:sz w:val="19"/>
          <w:szCs w:val="19"/>
        </w:rPr>
        <w:t xml:space="preserve"> Відповідно до Закону України «Про захист персональних даних», Покупець дає згоду на обробку та зберігання Продавцем своїх персональних</w:t>
      </w:r>
      <w:r w:rsidRPr="00690A71">
        <w:rPr>
          <w:rFonts w:ascii="Times New Roman" w:hAnsi="Times New Roman" w:cs="Times New Roman"/>
          <w:spacing w:val="19"/>
          <w:sz w:val="19"/>
          <w:szCs w:val="19"/>
        </w:rPr>
        <w:t xml:space="preserve"> </w:t>
      </w:r>
      <w:r w:rsidRPr="00690A71">
        <w:rPr>
          <w:rFonts w:ascii="Times New Roman" w:hAnsi="Times New Roman" w:cs="Times New Roman"/>
          <w:sz w:val="19"/>
          <w:szCs w:val="19"/>
        </w:rPr>
        <w:t>даних.</w:t>
      </w:r>
    </w:p>
    <w:p w14:paraId="63CF3D93" w14:textId="77777777" w:rsidR="00C712CF" w:rsidRPr="00690A71" w:rsidRDefault="00C712CF" w:rsidP="00C712CF">
      <w:pPr>
        <w:shd w:val="clear" w:color="auto" w:fill="FFFFFF"/>
        <w:ind w:firstLine="426"/>
        <w:jc w:val="both"/>
        <w:rPr>
          <w:rFonts w:ascii="Times New Roman" w:eastAsia="Times New Roman" w:hAnsi="Times New Roman" w:cs="Times New Roman"/>
          <w:color w:val="000000" w:themeColor="text1"/>
          <w:sz w:val="19"/>
          <w:szCs w:val="19"/>
          <w:lang w:eastAsia="ru-RU"/>
        </w:rPr>
      </w:pPr>
      <w:bookmarkStart w:id="9" w:name="n3"/>
      <w:bookmarkEnd w:id="9"/>
      <w:r w:rsidRPr="00690A71">
        <w:rPr>
          <w:rFonts w:ascii="Times New Roman" w:eastAsia="Times New Roman" w:hAnsi="Times New Roman" w:cs="Times New Roman"/>
          <w:b/>
          <w:sz w:val="19"/>
          <w:szCs w:val="19"/>
        </w:rPr>
        <w:t>12.5.</w:t>
      </w:r>
      <w:r w:rsidRPr="00690A71">
        <w:rPr>
          <w:rFonts w:ascii="Times New Roman" w:eastAsia="Times New Roman" w:hAnsi="Times New Roman" w:cs="Times New Roman"/>
          <w:sz w:val="19"/>
          <w:szCs w:val="19"/>
        </w:rPr>
        <w:t xml:space="preserve"> Про зміст прав та обов’язків за цим договором, про правові наслідки укладеного нами правочину (в тому числі, але не обмежуючись </w:t>
      </w:r>
      <w:proofErr w:type="spellStart"/>
      <w:r w:rsidRPr="00690A71">
        <w:rPr>
          <w:rFonts w:ascii="Times New Roman" w:eastAsia="Times New Roman" w:hAnsi="Times New Roman" w:cs="Times New Roman"/>
          <w:sz w:val="19"/>
          <w:szCs w:val="19"/>
        </w:rPr>
        <w:t>ст.ст</w:t>
      </w:r>
      <w:proofErr w:type="spellEnd"/>
      <w:r w:rsidRPr="00690A71">
        <w:rPr>
          <w:rFonts w:ascii="Times New Roman" w:eastAsia="Times New Roman" w:hAnsi="Times New Roman" w:cs="Times New Roman"/>
          <w:sz w:val="19"/>
          <w:szCs w:val="19"/>
        </w:rPr>
        <w:t xml:space="preserve">. 182, 203, 209, 215-236, 319, 328, 331, 334, 623-627, 629, 632, 638, 635, 640, 651-654, 657, 659, 660-661 Цивільного кодексу України, ст.ст.10-20 Закону України «Про гарантування речових прав на об’єкти нерухомого майна, які будуть споруджені в майбутньому», ст.18 Закону України «Про </w:t>
      </w:r>
      <w:r w:rsidRPr="00690A71">
        <w:rPr>
          <w:rFonts w:ascii="Times New Roman" w:eastAsia="Times New Roman" w:hAnsi="Times New Roman" w:cs="Times New Roman"/>
          <w:color w:val="000000" w:themeColor="text1"/>
          <w:sz w:val="19"/>
          <w:szCs w:val="19"/>
        </w:rPr>
        <w:t xml:space="preserve">захист прав споживачів», </w:t>
      </w:r>
      <w:r w:rsidRPr="00690A71">
        <w:rPr>
          <w:rFonts w:ascii="Times New Roman" w:hAnsi="Times New Roman" w:cs="Times New Roman"/>
          <w:color w:val="000000" w:themeColor="text1"/>
          <w:sz w:val="19"/>
          <w:szCs w:val="19"/>
        </w:rPr>
        <w:t xml:space="preserve">ст. 4 Закону України «Про санкції», </w:t>
      </w:r>
      <w:r w:rsidRPr="00690A71">
        <w:rPr>
          <w:rFonts w:ascii="Times New Roman" w:eastAsiaTheme="minorHAnsi" w:hAnsi="Times New Roman" w:cs="Times New Roman"/>
          <w:color w:val="000000" w:themeColor="text1"/>
          <w:sz w:val="19"/>
          <w:szCs w:val="19"/>
        </w:rPr>
        <w:t xml:space="preserve">Постанову Кабінету Міністрів України </w:t>
      </w:r>
      <w:r w:rsidRPr="00690A71">
        <w:rPr>
          <w:rFonts w:ascii="Times New Roman" w:eastAsiaTheme="minorHAnsi" w:hAnsi="Times New Roman" w:cs="Times New Roman"/>
          <w:bCs/>
          <w:color w:val="000000" w:themeColor="text1"/>
          <w:sz w:val="19"/>
          <w:szCs w:val="19"/>
          <w:shd w:val="clear" w:color="auto" w:fill="FFFFFF"/>
        </w:rPr>
        <w:t>від 28 лютого 2022 р. № 164</w:t>
      </w:r>
      <w:r w:rsidRPr="00690A71">
        <w:rPr>
          <w:rFonts w:ascii="Times New Roman" w:eastAsiaTheme="minorHAnsi" w:hAnsi="Times New Roman" w:cs="Times New Roman"/>
          <w:bCs/>
          <w:color w:val="000000" w:themeColor="text1"/>
          <w:sz w:val="19"/>
          <w:szCs w:val="19"/>
        </w:rPr>
        <w:t xml:space="preserve"> «</w:t>
      </w:r>
      <w:r w:rsidRPr="00690A71">
        <w:rPr>
          <w:rFonts w:ascii="Times New Roman" w:eastAsiaTheme="minorHAnsi" w:hAnsi="Times New Roman" w:cs="Times New Roman"/>
          <w:bCs/>
          <w:color w:val="000000" w:themeColor="text1"/>
          <w:sz w:val="19"/>
          <w:szCs w:val="19"/>
          <w:shd w:val="clear" w:color="auto" w:fill="FFFFFF"/>
        </w:rPr>
        <w:t xml:space="preserve">Деякі питання нотаріату в умовах воєнного стану», Постанову Кабінету Міністрів України від 03 березня 2022 року № 187 </w:t>
      </w:r>
      <w:r w:rsidRPr="00690A71">
        <w:rPr>
          <w:rFonts w:ascii="Times New Roman" w:eastAsiaTheme="minorHAnsi" w:hAnsi="Times New Roman" w:cs="Times New Roman"/>
          <w:bCs/>
          <w:color w:val="000000" w:themeColor="text1"/>
          <w:sz w:val="19"/>
          <w:szCs w:val="19"/>
        </w:rPr>
        <w:t xml:space="preserve">«Про забезпечення захисту національних інтересів за майбутніми позовами держави Україна у зв’язку з  військовою агресією російської федерації», </w:t>
      </w:r>
      <w:r w:rsidRPr="00690A71">
        <w:rPr>
          <w:rFonts w:ascii="Times New Roman" w:eastAsia="Times New Roman" w:hAnsi="Times New Roman" w:cs="Times New Roman"/>
          <w:color w:val="000000" w:themeColor="text1"/>
          <w:sz w:val="19"/>
          <w:szCs w:val="19"/>
        </w:rPr>
        <w:t xml:space="preserve"> </w:t>
      </w:r>
      <w:r w:rsidRPr="00690A71">
        <w:rPr>
          <w:rFonts w:ascii="Times New Roman" w:eastAsia="Times New Roman" w:hAnsi="Times New Roman" w:cs="Times New Roman"/>
          <w:bCs/>
          <w:color w:val="000000" w:themeColor="text1"/>
          <w:sz w:val="19"/>
          <w:szCs w:val="19"/>
          <w:lang w:eastAsia="uk-UA"/>
        </w:rPr>
        <w:t>Закон України «Про гарантування речових прав на об’єкти нерухомого майна, які будуть споруджені в майбутньому», ст.ст.27</w:t>
      </w:r>
      <w:r w:rsidRPr="00690A71">
        <w:rPr>
          <w:rFonts w:ascii="Cambria Math" w:eastAsia="Times New Roman" w:hAnsi="Cambria Math" w:cs="Cambria Math"/>
          <w:bCs/>
          <w:color w:val="000000" w:themeColor="text1"/>
          <w:sz w:val="19"/>
          <w:szCs w:val="19"/>
          <w:lang w:eastAsia="uk-UA"/>
        </w:rPr>
        <w:t>⁻</w:t>
      </w:r>
      <w:r w:rsidRPr="00690A71">
        <w:rPr>
          <w:rFonts w:ascii="Times New Roman" w:eastAsia="Times New Roman" w:hAnsi="Times New Roman" w:cs="Times New Roman"/>
          <w:bCs/>
          <w:color w:val="000000" w:themeColor="text1"/>
          <w:sz w:val="19"/>
          <w:szCs w:val="19"/>
          <w:lang w:eastAsia="uk-UA"/>
        </w:rPr>
        <w:t>², 27</w:t>
      </w:r>
      <w:r w:rsidRPr="00690A71">
        <w:rPr>
          <w:rFonts w:ascii="Cambria Math" w:eastAsia="Times New Roman" w:hAnsi="Cambria Math" w:cs="Cambria Math"/>
          <w:bCs/>
          <w:color w:val="000000" w:themeColor="text1"/>
          <w:sz w:val="19"/>
          <w:szCs w:val="19"/>
          <w:lang w:eastAsia="uk-UA"/>
        </w:rPr>
        <w:t>⁻</w:t>
      </w:r>
      <w:r w:rsidRPr="00690A71">
        <w:rPr>
          <w:rFonts w:ascii="Times New Roman" w:eastAsia="Times New Roman" w:hAnsi="Times New Roman" w:cs="Times New Roman"/>
          <w:bCs/>
          <w:color w:val="000000" w:themeColor="text1"/>
          <w:sz w:val="19"/>
          <w:szCs w:val="19"/>
          <w:lang w:eastAsia="uk-UA"/>
        </w:rPr>
        <w:t>³ Закону України «Про державну реєстрацію речових прав на нерухоме майно та їх обтяжень»</w:t>
      </w:r>
      <w:r w:rsidRPr="00690A71">
        <w:rPr>
          <w:rFonts w:ascii="Times New Roman" w:eastAsia="Times New Roman" w:hAnsi="Times New Roman" w:cs="Times New Roman"/>
          <w:color w:val="000000" w:themeColor="text1"/>
          <w:sz w:val="19"/>
          <w:szCs w:val="19"/>
          <w:lang w:eastAsia="uk-UA"/>
        </w:rPr>
        <w:t xml:space="preserve"> </w:t>
      </w:r>
      <w:r w:rsidRPr="00690A71">
        <w:rPr>
          <w:rFonts w:ascii="Times New Roman" w:eastAsia="Times New Roman" w:hAnsi="Times New Roman" w:cs="Times New Roman"/>
          <w:color w:val="000000" w:themeColor="text1"/>
          <w:sz w:val="19"/>
          <w:szCs w:val="19"/>
        </w:rPr>
        <w:t xml:space="preserve">нам, учасникам правочину, нотаріусом роз`яснено. </w:t>
      </w:r>
      <w:r w:rsidRPr="00690A71">
        <w:rPr>
          <w:rFonts w:ascii="Times New Roman" w:hAnsi="Times New Roman" w:cs="Times New Roman"/>
          <w:color w:val="000000" w:themeColor="text1"/>
          <w:sz w:val="19"/>
          <w:szCs w:val="19"/>
        </w:rPr>
        <w:t>Сторонам роз’яснено зміст ст.27 Закону України «Про нотаріат», згідно якої нотаріус не несе відповідальності у разі, якщо особа, яка звернулася до нотаріуса за вчиненням нотаріальної дії: подала неправдиву інформацію щодо будь-якого питання, пов’язаного із вчиненням нотаріальної дії; подала недійсні та/або підроблені документи; не заявила про відсутність чи наявність осіб, прав чи інтересів яких може стосуватися нотаріальна дія, за вчиненням якої звернулася особа.</w:t>
      </w:r>
      <w:r w:rsidRPr="00690A71">
        <w:rPr>
          <w:rFonts w:ascii="Times New Roman" w:eastAsia="Times New Roman" w:hAnsi="Times New Roman" w:cs="Times New Roman"/>
          <w:color w:val="000000" w:themeColor="text1"/>
          <w:sz w:val="19"/>
          <w:szCs w:val="19"/>
          <w:lang w:eastAsia="uk-UA"/>
        </w:rPr>
        <w:t xml:space="preserve"> </w:t>
      </w:r>
      <w:r w:rsidRPr="00690A71">
        <w:rPr>
          <w:rFonts w:ascii="Times New Roman" w:eastAsia="Times New Roman" w:hAnsi="Times New Roman" w:cs="Times New Roman"/>
          <w:color w:val="000000" w:themeColor="text1"/>
          <w:sz w:val="19"/>
          <w:szCs w:val="19"/>
          <w:lang w:eastAsia="ru-RU"/>
        </w:rPr>
        <w:t>Перевірка  факту відсутності застосування санкцій до сторін договору здійснено до підписання та посвідчення цього договору за відомостями, що містяться у</w:t>
      </w:r>
      <w:r w:rsidRPr="00690A71">
        <w:rPr>
          <w:rFonts w:ascii="Times New Roman" w:eastAsia="Times New Roman" w:hAnsi="Times New Roman" w:cs="Times New Roman"/>
          <w:color w:val="000000" w:themeColor="text1"/>
          <w:sz w:val="19"/>
          <w:szCs w:val="19"/>
          <w:lang w:val="ru-RU" w:eastAsia="ru-RU"/>
        </w:rPr>
        <w:t> </w:t>
      </w:r>
      <w:r w:rsidRPr="00690A71">
        <w:rPr>
          <w:rFonts w:ascii="Times New Roman" w:eastAsia="Times New Roman" w:hAnsi="Times New Roman" w:cs="Times New Roman"/>
          <w:color w:val="000000" w:themeColor="text1"/>
          <w:sz w:val="19"/>
          <w:szCs w:val="19"/>
          <w:lang w:eastAsia="ru-RU"/>
        </w:rPr>
        <w:t xml:space="preserve">відповідному </w:t>
      </w:r>
      <w:hyperlink r:id="rId5" w:history="1">
        <w:r w:rsidRPr="00690A71">
          <w:rPr>
            <w:rFonts w:ascii="Times New Roman" w:eastAsia="Times New Roman" w:hAnsi="Times New Roman" w:cs="Times New Roman"/>
            <w:color w:val="000000" w:themeColor="text1"/>
            <w:sz w:val="19"/>
            <w:szCs w:val="19"/>
            <w:lang w:eastAsia="ru-RU"/>
          </w:rPr>
          <w:t>рішенні Ради національної безпеки і оборони України</w:t>
        </w:r>
      </w:hyperlink>
      <w:r w:rsidRPr="00690A71">
        <w:rPr>
          <w:rFonts w:ascii="Times New Roman" w:eastAsia="Times New Roman" w:hAnsi="Times New Roman" w:cs="Times New Roman"/>
          <w:color w:val="000000" w:themeColor="text1"/>
          <w:sz w:val="19"/>
          <w:szCs w:val="19"/>
          <w:lang w:eastAsia="ru-RU"/>
        </w:rPr>
        <w:t>.</w:t>
      </w:r>
    </w:p>
    <w:p w14:paraId="207A2238" w14:textId="77777777" w:rsidR="00C712CF" w:rsidRPr="00690A71" w:rsidRDefault="00C712CF" w:rsidP="00C712CF">
      <w:pPr>
        <w:tabs>
          <w:tab w:val="left" w:pos="210"/>
        </w:tabs>
        <w:ind w:firstLine="426"/>
        <w:jc w:val="both"/>
        <w:rPr>
          <w:rFonts w:ascii="Times New Roman" w:eastAsia="Times New Roman" w:hAnsi="Times New Roman" w:cs="Times New Roman"/>
          <w:color w:val="000000" w:themeColor="text1"/>
          <w:sz w:val="19"/>
          <w:szCs w:val="19"/>
          <w:lang w:val="ru-RU" w:eastAsia="uk-UA"/>
        </w:rPr>
      </w:pPr>
      <w:r w:rsidRPr="00690A71">
        <w:rPr>
          <w:rFonts w:ascii="Times New Roman" w:eastAsia="Times New Roman" w:hAnsi="Times New Roman" w:cs="Times New Roman"/>
          <w:color w:val="000000" w:themeColor="text1"/>
          <w:sz w:val="19"/>
          <w:szCs w:val="19"/>
          <w:lang w:eastAsia="uk-UA"/>
        </w:rPr>
        <w:t xml:space="preserve">Продавець на момент посвідчення цього договору не внесений до Єдиного реєстру </w:t>
      </w:r>
      <w:hyperlink r:id="rId6" w:anchor="w12" w:tgtFrame="_blank" w:history="1">
        <w:r w:rsidRPr="001F5830">
          <w:rPr>
            <w:rStyle w:val="ad"/>
            <w:rFonts w:ascii="Times New Roman" w:eastAsia="Times New Roman" w:hAnsi="Times New Roman" w:cs="Times New Roman"/>
            <w:color w:val="000000" w:themeColor="text1"/>
            <w:sz w:val="19"/>
            <w:szCs w:val="19"/>
            <w:u w:val="none"/>
            <w:lang w:eastAsia="uk-UA"/>
          </w:rPr>
          <w:t>боржни</w:t>
        </w:r>
      </w:hyperlink>
      <w:r w:rsidRPr="001F5830">
        <w:rPr>
          <w:rFonts w:ascii="Times New Roman" w:eastAsia="Times New Roman" w:hAnsi="Times New Roman" w:cs="Times New Roman"/>
          <w:color w:val="000000" w:themeColor="text1"/>
          <w:sz w:val="19"/>
          <w:szCs w:val="19"/>
          <w:lang w:eastAsia="uk-UA"/>
        </w:rPr>
        <w:t>ків</w:t>
      </w:r>
      <w:r w:rsidRPr="00690A71">
        <w:rPr>
          <w:rFonts w:ascii="Times New Roman" w:eastAsia="Times New Roman" w:hAnsi="Times New Roman" w:cs="Times New Roman"/>
          <w:color w:val="000000" w:themeColor="text1"/>
          <w:sz w:val="19"/>
          <w:szCs w:val="19"/>
          <w:lang w:eastAsia="uk-UA"/>
        </w:rPr>
        <w:t>, що перевірено за відомостями зазначеного реєстру</w:t>
      </w:r>
      <w:r w:rsidRPr="00690A71">
        <w:rPr>
          <w:rFonts w:ascii="Times New Roman" w:eastAsia="Times New Roman" w:hAnsi="Times New Roman" w:cs="Times New Roman"/>
          <w:color w:val="000000" w:themeColor="text1"/>
          <w:sz w:val="19"/>
          <w:szCs w:val="19"/>
          <w:lang w:val="ru-RU" w:eastAsia="uk-UA"/>
        </w:rPr>
        <w:t>.</w:t>
      </w:r>
    </w:p>
    <w:p w14:paraId="087F94D1" w14:textId="77777777" w:rsidR="00C712CF" w:rsidRPr="00690A71" w:rsidRDefault="00C712CF" w:rsidP="00C712CF">
      <w:pPr>
        <w:tabs>
          <w:tab w:val="left" w:pos="893"/>
        </w:tabs>
        <w:ind w:firstLine="426"/>
        <w:jc w:val="both"/>
        <w:rPr>
          <w:rFonts w:ascii="Times New Roman" w:hAnsi="Times New Roman" w:cs="Times New Roman"/>
          <w:color w:val="000000" w:themeColor="text1"/>
          <w:sz w:val="19"/>
          <w:szCs w:val="19"/>
          <w:lang w:bidi="uk-UA"/>
        </w:rPr>
      </w:pPr>
      <w:r w:rsidRPr="00690A71">
        <w:rPr>
          <w:rFonts w:ascii="Times New Roman" w:hAnsi="Times New Roman" w:cs="Times New Roman"/>
          <w:b/>
          <w:bCs/>
          <w:color w:val="000000" w:themeColor="text1"/>
          <w:sz w:val="19"/>
          <w:szCs w:val="19"/>
        </w:rPr>
        <w:t>12.6.</w:t>
      </w:r>
      <w:r w:rsidRPr="00690A71">
        <w:rPr>
          <w:rFonts w:ascii="Times New Roman" w:hAnsi="Times New Roman" w:cs="Times New Roman"/>
          <w:color w:val="000000" w:themeColor="text1"/>
          <w:sz w:val="19"/>
          <w:szCs w:val="19"/>
        </w:rPr>
        <w:t xml:space="preserve"> </w:t>
      </w:r>
      <w:r w:rsidRPr="00690A71">
        <w:rPr>
          <w:rFonts w:ascii="Times New Roman" w:hAnsi="Times New Roman" w:cs="Times New Roman"/>
          <w:color w:val="000000" w:themeColor="text1"/>
          <w:sz w:val="19"/>
          <w:szCs w:val="19"/>
          <w:lang w:bidi="uk-UA"/>
        </w:rPr>
        <w:t>В усіх випадках, які не передбачені цим Договором, Сторони керуються чинним законодавством України.</w:t>
      </w:r>
    </w:p>
    <w:p w14:paraId="6CB4470E" w14:textId="77777777" w:rsidR="00FE02A6" w:rsidRPr="000D69BF" w:rsidRDefault="00FE02A6" w:rsidP="00C712CF">
      <w:pPr>
        <w:tabs>
          <w:tab w:val="left" w:pos="893"/>
        </w:tabs>
        <w:ind w:firstLine="426"/>
        <w:jc w:val="both"/>
        <w:rPr>
          <w:rFonts w:ascii="Times New Roman" w:hAnsi="Times New Roman" w:cs="Times New Roman"/>
          <w:b/>
          <w:bCs/>
          <w:color w:val="000000" w:themeColor="text1"/>
          <w:sz w:val="19"/>
          <w:szCs w:val="19"/>
          <w:lang w:val="ru-RU" w:bidi="uk-UA"/>
        </w:rPr>
      </w:pPr>
    </w:p>
    <w:p w14:paraId="490E1FB2" w14:textId="6E527736" w:rsidR="00C712CF" w:rsidRPr="00690A71" w:rsidRDefault="00FE02A6" w:rsidP="00C712CF">
      <w:pPr>
        <w:tabs>
          <w:tab w:val="left" w:pos="893"/>
        </w:tabs>
        <w:ind w:firstLine="426"/>
        <w:jc w:val="both"/>
        <w:rPr>
          <w:rFonts w:ascii="Times New Roman" w:hAnsi="Times New Roman" w:cs="Times New Roman"/>
          <w:color w:val="000000" w:themeColor="text1"/>
          <w:sz w:val="19"/>
          <w:szCs w:val="19"/>
        </w:rPr>
      </w:pPr>
      <w:r w:rsidRPr="000D69BF">
        <w:rPr>
          <w:rFonts w:ascii="Times New Roman" w:hAnsi="Times New Roman" w:cs="Times New Roman"/>
          <w:b/>
          <w:bCs/>
          <w:color w:val="000000" w:themeColor="text1"/>
          <w:sz w:val="19"/>
          <w:szCs w:val="19"/>
          <w:lang w:val="ru-RU" w:bidi="uk-UA"/>
        </w:rPr>
        <w:t>1</w:t>
      </w:r>
      <w:r w:rsidR="00C712CF" w:rsidRPr="00690A71">
        <w:rPr>
          <w:rFonts w:ascii="Times New Roman" w:hAnsi="Times New Roman" w:cs="Times New Roman"/>
          <w:b/>
          <w:bCs/>
          <w:color w:val="000000" w:themeColor="text1"/>
          <w:sz w:val="19"/>
          <w:szCs w:val="19"/>
          <w:lang w:bidi="uk-UA"/>
        </w:rPr>
        <w:t>2.7.</w:t>
      </w:r>
      <w:r w:rsidR="00C712CF" w:rsidRPr="00690A71">
        <w:rPr>
          <w:rFonts w:ascii="Times New Roman" w:hAnsi="Times New Roman" w:cs="Times New Roman"/>
          <w:color w:val="000000" w:themeColor="text1"/>
          <w:sz w:val="19"/>
          <w:szCs w:val="19"/>
          <w:lang w:bidi="uk-UA"/>
        </w:rPr>
        <w:t xml:space="preserve"> </w:t>
      </w:r>
      <w:r w:rsidR="00C712CF" w:rsidRPr="00690A71">
        <w:rPr>
          <w:rFonts w:ascii="Times New Roman" w:hAnsi="Times New Roman" w:cs="Times New Roman"/>
          <w:color w:val="000000" w:themeColor="text1"/>
          <w:sz w:val="19"/>
          <w:szCs w:val="19"/>
        </w:rPr>
        <w:t>Договір набуває чинності з моменту його підписання та нотаріального посвідчення.  Спеціальне майнове право на майбутній об’єкт нерухомості виникає з моменту державної реєстрації цього права в Державному реєстрі речових прав на нерухоме майно.</w:t>
      </w:r>
    </w:p>
    <w:p w14:paraId="3DE2D365" w14:textId="77777777" w:rsidR="00C712CF" w:rsidRPr="00690A71" w:rsidRDefault="00C712CF" w:rsidP="00C712CF">
      <w:pPr>
        <w:tabs>
          <w:tab w:val="left" w:pos="893"/>
        </w:tabs>
        <w:ind w:firstLine="426"/>
        <w:jc w:val="both"/>
        <w:rPr>
          <w:rFonts w:ascii="Times New Roman" w:hAnsi="Times New Roman" w:cs="Times New Roman"/>
          <w:color w:val="000000" w:themeColor="text1"/>
          <w:sz w:val="19"/>
          <w:szCs w:val="19"/>
          <w:lang w:bidi="uk-UA"/>
        </w:rPr>
      </w:pPr>
      <w:r w:rsidRPr="00690A71">
        <w:rPr>
          <w:rFonts w:ascii="Times New Roman" w:hAnsi="Times New Roman" w:cs="Times New Roman"/>
          <w:b/>
          <w:bCs/>
          <w:color w:val="000000" w:themeColor="text1"/>
          <w:sz w:val="19"/>
          <w:szCs w:val="19"/>
        </w:rPr>
        <w:t>12.8.</w:t>
      </w:r>
      <w:r w:rsidRPr="00690A71">
        <w:rPr>
          <w:rFonts w:ascii="Times New Roman" w:hAnsi="Times New Roman" w:cs="Times New Roman"/>
          <w:color w:val="000000" w:themeColor="text1"/>
          <w:sz w:val="19"/>
          <w:szCs w:val="19"/>
        </w:rPr>
        <w:t xml:space="preserve"> Витрати, пов’язані з оформленням цього Договору, сплачує Покупець. </w:t>
      </w:r>
    </w:p>
    <w:p w14:paraId="41D49A77" w14:textId="33ACD0A7" w:rsidR="00C712CF" w:rsidRPr="00690A71" w:rsidRDefault="00C712CF" w:rsidP="00C712CF">
      <w:pPr>
        <w:tabs>
          <w:tab w:val="left" w:pos="893"/>
        </w:tabs>
        <w:ind w:firstLine="426"/>
        <w:jc w:val="both"/>
        <w:rPr>
          <w:rFonts w:ascii="Times New Roman" w:hAnsi="Times New Roman" w:cs="Times New Roman"/>
          <w:color w:val="000000" w:themeColor="text1"/>
          <w:sz w:val="19"/>
          <w:szCs w:val="19"/>
        </w:rPr>
      </w:pPr>
      <w:bookmarkStart w:id="10" w:name="_Hlk179797319"/>
      <w:r w:rsidRPr="00690A71">
        <w:rPr>
          <w:rFonts w:ascii="Times New Roman" w:hAnsi="Times New Roman" w:cs="Times New Roman"/>
          <w:b/>
          <w:bCs/>
          <w:color w:val="000000" w:themeColor="text1"/>
          <w:sz w:val="19"/>
          <w:szCs w:val="19"/>
          <w:lang w:bidi="uk-UA"/>
        </w:rPr>
        <w:t>12.9.</w:t>
      </w:r>
      <w:r w:rsidRPr="00690A71">
        <w:rPr>
          <w:rFonts w:ascii="Times New Roman" w:hAnsi="Times New Roman" w:cs="Times New Roman"/>
          <w:color w:val="000000" w:themeColor="text1"/>
          <w:sz w:val="19"/>
          <w:szCs w:val="19"/>
          <w:lang w:bidi="uk-UA"/>
        </w:rPr>
        <w:t xml:space="preserve"> </w:t>
      </w:r>
      <w:r w:rsidRPr="00690A71">
        <w:rPr>
          <w:rFonts w:ascii="Times New Roman" w:hAnsi="Times New Roman" w:cs="Times New Roman"/>
          <w:color w:val="000000" w:themeColor="text1"/>
          <w:sz w:val="19"/>
          <w:szCs w:val="19"/>
        </w:rPr>
        <w:t xml:space="preserve">Цей Договір складено в двох оригінальних примірниках, що мають однакову юридичну силу, один з яких зберігається у справах приватного нотаріуса Львівського міського нотаріального округу </w:t>
      </w:r>
      <w:r w:rsidR="00030222">
        <w:rPr>
          <w:rFonts w:ascii="Times New Roman" w:eastAsia="Times New Roman" w:hAnsi="Times New Roman" w:cs="Times New Roman"/>
          <w:b/>
          <w:bCs/>
          <w:color w:val="000000"/>
          <w:sz w:val="19"/>
          <w:szCs w:val="19"/>
          <w:lang w:eastAsia="uk-UA"/>
        </w:rPr>
        <w:t>______________</w:t>
      </w:r>
      <w:r>
        <w:rPr>
          <w:rFonts w:ascii="Times New Roman" w:hAnsi="Times New Roman" w:cs="Times New Roman"/>
          <w:color w:val="000000" w:themeColor="text1"/>
          <w:sz w:val="19"/>
          <w:szCs w:val="19"/>
        </w:rPr>
        <w:t>.,</w:t>
      </w:r>
      <w:r w:rsidRPr="00690A71">
        <w:rPr>
          <w:rFonts w:ascii="Times New Roman" w:hAnsi="Times New Roman" w:cs="Times New Roman"/>
          <w:color w:val="000000" w:themeColor="text1"/>
          <w:sz w:val="19"/>
          <w:szCs w:val="19"/>
        </w:rPr>
        <w:t xml:space="preserve"> а інший, що має силу оригіналу, видається Покупцю.</w:t>
      </w:r>
    </w:p>
    <w:p w14:paraId="143699BB" w14:textId="77777777" w:rsidR="00C712CF" w:rsidRPr="00690A71" w:rsidRDefault="00C712CF" w:rsidP="00C712CF">
      <w:pPr>
        <w:tabs>
          <w:tab w:val="left" w:pos="893"/>
        </w:tabs>
        <w:ind w:firstLine="426"/>
        <w:jc w:val="both"/>
        <w:rPr>
          <w:rFonts w:ascii="Times New Roman" w:hAnsi="Times New Roman" w:cs="Times New Roman"/>
          <w:color w:val="000000" w:themeColor="text1"/>
          <w:sz w:val="19"/>
          <w:szCs w:val="19"/>
          <w:lang w:val="ru-RU"/>
        </w:rPr>
      </w:pPr>
      <w:r w:rsidRPr="00690A71">
        <w:rPr>
          <w:rFonts w:ascii="Times New Roman" w:hAnsi="Times New Roman" w:cs="Times New Roman"/>
          <w:b/>
          <w:bCs/>
          <w:color w:val="000000" w:themeColor="text1"/>
          <w:sz w:val="19"/>
          <w:szCs w:val="19"/>
          <w:lang w:val="ru-RU" w:bidi="uk-UA"/>
        </w:rPr>
        <w:t>12.</w:t>
      </w:r>
      <w:r w:rsidRPr="00690A71">
        <w:rPr>
          <w:rFonts w:ascii="Times New Roman" w:hAnsi="Times New Roman" w:cs="Times New Roman"/>
          <w:b/>
          <w:bCs/>
          <w:color w:val="000000" w:themeColor="text1"/>
          <w:sz w:val="19"/>
          <w:szCs w:val="19"/>
          <w:lang w:val="ru-RU"/>
        </w:rPr>
        <w:t>10.</w:t>
      </w:r>
      <w:r w:rsidRPr="00690A71">
        <w:rPr>
          <w:rFonts w:ascii="Times New Roman" w:hAnsi="Times New Roman" w:cs="Times New Roman"/>
          <w:color w:val="000000" w:themeColor="text1"/>
          <w:sz w:val="19"/>
          <w:szCs w:val="19"/>
          <w:lang w:val="ru-RU"/>
        </w:rPr>
        <w:t xml:space="preserve"> </w:t>
      </w:r>
      <w:proofErr w:type="spellStart"/>
      <w:r w:rsidRPr="00690A71">
        <w:rPr>
          <w:rFonts w:ascii="Times New Roman" w:hAnsi="Times New Roman" w:cs="Times New Roman"/>
          <w:color w:val="000000" w:themeColor="text1"/>
          <w:sz w:val="19"/>
          <w:szCs w:val="19"/>
          <w:lang w:val="ru-RU"/>
        </w:rPr>
        <w:t>Додатки</w:t>
      </w:r>
      <w:proofErr w:type="spellEnd"/>
      <w:r w:rsidRPr="00690A71">
        <w:rPr>
          <w:rFonts w:ascii="Times New Roman" w:hAnsi="Times New Roman" w:cs="Times New Roman"/>
          <w:color w:val="000000" w:themeColor="text1"/>
          <w:sz w:val="19"/>
          <w:szCs w:val="19"/>
          <w:lang w:val="ru-RU"/>
        </w:rPr>
        <w:t xml:space="preserve"> </w:t>
      </w:r>
      <w:proofErr w:type="gramStart"/>
      <w:r w:rsidRPr="00690A71">
        <w:rPr>
          <w:rFonts w:ascii="Times New Roman" w:hAnsi="Times New Roman" w:cs="Times New Roman"/>
          <w:color w:val="000000" w:themeColor="text1"/>
          <w:sz w:val="19"/>
          <w:szCs w:val="19"/>
          <w:lang w:val="ru-RU"/>
        </w:rPr>
        <w:t>до</w:t>
      </w:r>
      <w:r>
        <w:rPr>
          <w:rFonts w:ascii="Times New Roman" w:hAnsi="Times New Roman" w:cs="Times New Roman"/>
          <w:color w:val="000000" w:themeColor="text1"/>
          <w:sz w:val="19"/>
          <w:szCs w:val="19"/>
          <w:lang w:val="ru-RU"/>
        </w:rPr>
        <w:t xml:space="preserve"> </w:t>
      </w:r>
      <w:r w:rsidRPr="00690A71">
        <w:rPr>
          <w:rFonts w:ascii="Times New Roman" w:hAnsi="Times New Roman" w:cs="Times New Roman"/>
          <w:color w:val="000000" w:themeColor="text1"/>
          <w:sz w:val="19"/>
          <w:szCs w:val="19"/>
          <w:lang w:val="ru-RU"/>
        </w:rPr>
        <w:t>договору</w:t>
      </w:r>
      <w:proofErr w:type="gramEnd"/>
      <w:r w:rsidRPr="00690A71">
        <w:rPr>
          <w:rFonts w:ascii="Times New Roman" w:hAnsi="Times New Roman" w:cs="Times New Roman"/>
          <w:color w:val="000000" w:themeColor="text1"/>
          <w:sz w:val="19"/>
          <w:szCs w:val="19"/>
          <w:lang w:val="ru-RU"/>
        </w:rPr>
        <w:t>:</w:t>
      </w:r>
    </w:p>
    <w:p w14:paraId="0DB44DE3" w14:textId="77777777" w:rsidR="00C712CF" w:rsidRPr="00690A71" w:rsidRDefault="00C712CF" w:rsidP="00C712CF">
      <w:pPr>
        <w:tabs>
          <w:tab w:val="left" w:pos="893"/>
        </w:tabs>
        <w:ind w:firstLine="426"/>
        <w:jc w:val="both"/>
        <w:rPr>
          <w:rFonts w:ascii="Times New Roman" w:hAnsi="Times New Roman" w:cs="Times New Roman"/>
          <w:color w:val="000000" w:themeColor="text1"/>
          <w:sz w:val="19"/>
          <w:szCs w:val="19"/>
        </w:rPr>
      </w:pPr>
      <w:proofErr w:type="spellStart"/>
      <w:r w:rsidRPr="00690A71">
        <w:rPr>
          <w:rFonts w:ascii="Times New Roman" w:hAnsi="Times New Roman" w:cs="Times New Roman"/>
          <w:b/>
          <w:bCs/>
          <w:color w:val="000000" w:themeColor="text1"/>
          <w:sz w:val="19"/>
          <w:szCs w:val="19"/>
          <w:lang w:val="ru-RU" w:bidi="uk-UA"/>
        </w:rPr>
        <w:t>Додаток</w:t>
      </w:r>
      <w:proofErr w:type="spellEnd"/>
      <w:r w:rsidRPr="00690A71">
        <w:rPr>
          <w:rFonts w:ascii="Times New Roman" w:hAnsi="Times New Roman" w:cs="Times New Roman"/>
          <w:b/>
          <w:bCs/>
          <w:color w:val="000000" w:themeColor="text1"/>
          <w:sz w:val="19"/>
          <w:szCs w:val="19"/>
          <w:lang w:val="ru-RU" w:bidi="uk-UA"/>
        </w:rPr>
        <w:t xml:space="preserve"> № 1 - </w:t>
      </w:r>
      <w:r w:rsidRPr="00690A71">
        <w:rPr>
          <w:rFonts w:ascii="Times New Roman" w:hAnsi="Times New Roman" w:cs="Times New Roman"/>
          <w:color w:val="000000" w:themeColor="text1"/>
          <w:sz w:val="19"/>
          <w:szCs w:val="19"/>
        </w:rPr>
        <w:t>Графічне зображення розташування подільного об’єкта незавершеного будівництва на генеральному плані об’єкта будівництва;</w:t>
      </w:r>
    </w:p>
    <w:p w14:paraId="591CC4B8" w14:textId="77777777" w:rsidR="00C712CF" w:rsidRPr="00690A71" w:rsidRDefault="00C712CF" w:rsidP="00C712CF">
      <w:pPr>
        <w:tabs>
          <w:tab w:val="left" w:pos="893"/>
        </w:tabs>
        <w:ind w:firstLine="426"/>
        <w:jc w:val="both"/>
        <w:rPr>
          <w:rFonts w:ascii="Times New Roman" w:hAnsi="Times New Roman" w:cs="Times New Roman"/>
          <w:color w:val="000000" w:themeColor="text1"/>
          <w:sz w:val="19"/>
          <w:szCs w:val="19"/>
        </w:rPr>
      </w:pPr>
      <w:r w:rsidRPr="00690A71">
        <w:rPr>
          <w:rFonts w:ascii="Times New Roman" w:hAnsi="Times New Roman" w:cs="Times New Roman"/>
          <w:b/>
          <w:bCs/>
          <w:color w:val="000000" w:themeColor="text1"/>
          <w:sz w:val="19"/>
          <w:szCs w:val="19"/>
          <w:lang w:bidi="uk-UA"/>
        </w:rPr>
        <w:t>Додаток № 2 -</w:t>
      </w:r>
      <w:r w:rsidRPr="00690A71">
        <w:rPr>
          <w:rFonts w:ascii="Times New Roman" w:hAnsi="Times New Roman" w:cs="Times New Roman"/>
          <w:color w:val="000000" w:themeColor="text1"/>
          <w:sz w:val="19"/>
          <w:szCs w:val="19"/>
        </w:rPr>
        <w:t xml:space="preserve"> </w:t>
      </w:r>
      <w:bookmarkStart w:id="11" w:name="_Hlk159923348"/>
      <w:r w:rsidRPr="00690A71">
        <w:rPr>
          <w:rFonts w:ascii="Times New Roman" w:hAnsi="Times New Roman" w:cs="Times New Roman"/>
          <w:color w:val="000000" w:themeColor="text1"/>
          <w:sz w:val="19"/>
          <w:szCs w:val="19"/>
        </w:rPr>
        <w:t>Графічне зображення схеми будівельного плану МОН із зазначенням назви та площі всіх його приміщень, розміщення МОН на поверсі.</w:t>
      </w:r>
    </w:p>
    <w:bookmarkEnd w:id="11"/>
    <w:p w14:paraId="3FB3BD15" w14:textId="77777777" w:rsidR="00C712CF" w:rsidRPr="00690A71" w:rsidRDefault="00C712CF" w:rsidP="00C712CF">
      <w:pPr>
        <w:pStyle w:val="10"/>
        <w:tabs>
          <w:tab w:val="left" w:pos="4277"/>
        </w:tabs>
        <w:ind w:left="0" w:firstLine="426"/>
        <w:jc w:val="center"/>
        <w:rPr>
          <w:rFonts w:ascii="Times New Roman" w:eastAsia="Microsoft Sans Serif" w:hAnsi="Times New Roman" w:cs="Times New Roman"/>
          <w:color w:val="000000" w:themeColor="text1"/>
          <w:w w:val="105"/>
          <w:sz w:val="19"/>
          <w:szCs w:val="19"/>
          <w:lang w:val="ru-RU"/>
        </w:rPr>
        <w:sectPr w:rsidR="00C712CF" w:rsidRPr="00690A71" w:rsidSect="001F5830">
          <w:type w:val="nextColumn"/>
          <w:pgSz w:w="11910" w:h="16840"/>
          <w:pgMar w:top="567" w:right="567" w:bottom="2127" w:left="709" w:header="573" w:footer="941" w:gutter="0"/>
          <w:cols w:space="720"/>
        </w:sectPr>
      </w:pPr>
      <w:r w:rsidRPr="00690A71">
        <w:rPr>
          <w:rFonts w:ascii="Times New Roman" w:eastAsia="Microsoft Sans Serif" w:hAnsi="Times New Roman" w:cs="Times New Roman"/>
          <w:color w:val="000000" w:themeColor="text1"/>
          <w:w w:val="105"/>
          <w:sz w:val="19"/>
          <w:szCs w:val="19"/>
          <w:lang w:val="ru-RU"/>
        </w:rPr>
        <w:t>13. РЕКВІЗИТИ ТА ПІДПИСИ СТОРІН</w:t>
      </w:r>
    </w:p>
    <w:tbl>
      <w:tblPr>
        <w:tblW w:w="1063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392"/>
      </w:tblGrid>
      <w:tr w:rsidR="00C712CF" w:rsidRPr="00690A71" w14:paraId="21AA4159" w14:textId="77777777" w:rsidTr="00C67A61">
        <w:trPr>
          <w:trHeight w:val="80"/>
        </w:trPr>
        <w:tc>
          <w:tcPr>
            <w:tcW w:w="5245" w:type="dxa"/>
          </w:tcPr>
          <w:p w14:paraId="6D699A3B" w14:textId="77777777" w:rsidR="00C712CF" w:rsidRPr="00690A71" w:rsidRDefault="00C712CF" w:rsidP="00C67A61">
            <w:pPr>
              <w:tabs>
                <w:tab w:val="left" w:pos="972"/>
              </w:tabs>
              <w:jc w:val="center"/>
              <w:rPr>
                <w:rFonts w:ascii="Times New Roman" w:hAnsi="Times New Roman" w:cs="Times New Roman"/>
                <w:b/>
                <w:kern w:val="2"/>
                <w:sz w:val="19"/>
                <w:szCs w:val="19"/>
                <w:lang w:eastAsia="zh-CN" w:bidi="hi-IN"/>
              </w:rPr>
            </w:pPr>
            <w:r w:rsidRPr="00690A71">
              <w:rPr>
                <w:rFonts w:ascii="Times New Roman" w:eastAsia="Arial Unicode MS" w:hAnsi="Times New Roman" w:cs="Times New Roman"/>
                <w:b/>
                <w:sz w:val="19"/>
                <w:szCs w:val="19"/>
              </w:rPr>
              <w:t>ПРОДАВЕЦЬ</w:t>
            </w:r>
            <w:r w:rsidRPr="00690A71">
              <w:rPr>
                <w:rFonts w:ascii="Times New Roman" w:eastAsia="Arial Unicode MS" w:hAnsi="Times New Roman" w:cs="Times New Roman"/>
                <w:b/>
                <w:sz w:val="19"/>
                <w:szCs w:val="19"/>
                <w:lang w:eastAsia="ru-RU"/>
              </w:rPr>
              <w:t>:</w:t>
            </w:r>
          </w:p>
          <w:p w14:paraId="706FD3DD"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Товариство з обмеженою відповідальністю "ЛЕОПОЛІС СІТІ ДЕВЕЛОПМЕНТ",</w:t>
            </w:r>
          </w:p>
          <w:p w14:paraId="0D1FBF6C" w14:textId="3999370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Cs/>
                <w:sz w:val="19"/>
                <w:szCs w:val="19"/>
              </w:rPr>
              <w:t>ідентифікаційний код юридичної особи за</w:t>
            </w:r>
            <w:r w:rsidRPr="00690A71">
              <w:rPr>
                <w:rFonts w:ascii="Times New Roman" w:hAnsi="Times New Roman" w:cs="Times New Roman"/>
                <w:b/>
                <w:bCs/>
                <w:sz w:val="19"/>
                <w:szCs w:val="19"/>
              </w:rPr>
              <w:t xml:space="preserve"> ЄДРПОУ 42897746, </w:t>
            </w:r>
            <w:r w:rsidRPr="00690A71">
              <w:rPr>
                <w:rFonts w:ascii="Times New Roman" w:hAnsi="Times New Roman" w:cs="Times New Roman"/>
                <w:bCs/>
                <w:sz w:val="19"/>
                <w:szCs w:val="19"/>
              </w:rPr>
              <w:t>місцезнаходження/адреса для листування:</w:t>
            </w:r>
            <w:r w:rsidRPr="00690A71">
              <w:rPr>
                <w:rFonts w:ascii="Times New Roman" w:hAnsi="Times New Roman" w:cs="Times New Roman"/>
                <w:b/>
                <w:bCs/>
                <w:sz w:val="19"/>
                <w:szCs w:val="19"/>
              </w:rPr>
              <w:t xml:space="preserve"> </w:t>
            </w:r>
            <w:r w:rsidR="0013232A" w:rsidRPr="0013232A">
              <w:rPr>
                <w:rFonts w:ascii="Times New Roman" w:hAnsi="Times New Roman" w:cs="Times New Roman"/>
                <w:b/>
                <w:bCs/>
                <w:sz w:val="19"/>
                <w:szCs w:val="19"/>
              </w:rPr>
              <w:t>Україна, 01010, місто Київ, вулиця Острозьких Князів, будинок 8</w:t>
            </w:r>
            <w:r w:rsidRPr="00690A71">
              <w:rPr>
                <w:rFonts w:ascii="Times New Roman" w:hAnsi="Times New Roman" w:cs="Times New Roman"/>
                <w:b/>
                <w:bCs/>
                <w:sz w:val="19"/>
                <w:szCs w:val="19"/>
              </w:rPr>
              <w:t xml:space="preserve">, </w:t>
            </w:r>
          </w:p>
          <w:p w14:paraId="15FF48B6"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Банківські реквізити:</w:t>
            </w:r>
          </w:p>
          <w:p w14:paraId="7D95239D"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п/р UA183510050000026001879193458 в </w:t>
            </w:r>
          </w:p>
          <w:p w14:paraId="5D843266"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АТ «УкрСиббанк», МФО 351005</w:t>
            </w:r>
          </w:p>
          <w:p w14:paraId="338E5057"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Номер телефону: (097)180 34 51</w:t>
            </w:r>
          </w:p>
          <w:p w14:paraId="75ACF8E9"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Електронна пошта: </w:t>
            </w:r>
            <w:hyperlink r:id="rId7" w:history="1">
              <w:r w:rsidRPr="00690A71">
                <w:rPr>
                  <w:rStyle w:val="ad"/>
                  <w:rFonts w:ascii="Times New Roman" w:hAnsi="Times New Roman" w:cs="Times New Roman"/>
                  <w:b/>
                  <w:bCs/>
                  <w:sz w:val="19"/>
                  <w:szCs w:val="19"/>
                </w:rPr>
                <w:t>leopolys.city@gmail.com</w:t>
              </w:r>
            </w:hyperlink>
          </w:p>
          <w:p w14:paraId="07D604A6" w14:textId="77777777" w:rsidR="00C712CF" w:rsidRPr="00690A71" w:rsidRDefault="00C712CF" w:rsidP="00C67A61">
            <w:pPr>
              <w:jc w:val="both"/>
              <w:rPr>
                <w:rFonts w:ascii="Times New Roman" w:hAnsi="Times New Roman" w:cs="Times New Roman"/>
                <w:b/>
                <w:bCs/>
                <w:sz w:val="19"/>
                <w:szCs w:val="19"/>
              </w:rPr>
            </w:pPr>
          </w:p>
          <w:p w14:paraId="387D0D7A" w14:textId="77777777" w:rsidR="00C712CF" w:rsidRPr="00690A71" w:rsidRDefault="00C712CF" w:rsidP="00C67A61">
            <w:pPr>
              <w:jc w:val="both"/>
              <w:rPr>
                <w:rFonts w:ascii="Times New Roman" w:hAnsi="Times New Roman" w:cs="Times New Roman"/>
                <w:b/>
                <w:bCs/>
                <w:sz w:val="19"/>
                <w:szCs w:val="19"/>
              </w:rPr>
            </w:pPr>
          </w:p>
          <w:p w14:paraId="307ACB80" w14:textId="77777777" w:rsidR="00C712CF" w:rsidRPr="00690A71" w:rsidRDefault="00C712CF" w:rsidP="00C67A61">
            <w:pPr>
              <w:jc w:val="both"/>
              <w:rPr>
                <w:rFonts w:ascii="Times New Roman" w:hAnsi="Times New Roman" w:cs="Times New Roman"/>
                <w:b/>
                <w:bCs/>
                <w:sz w:val="19"/>
                <w:szCs w:val="19"/>
              </w:rPr>
            </w:pPr>
          </w:p>
          <w:p w14:paraId="71DDC098" w14:textId="5D9DC1BD" w:rsidR="00C712CF" w:rsidRDefault="00C712CF" w:rsidP="00C67A61">
            <w:pPr>
              <w:jc w:val="both"/>
              <w:rPr>
                <w:rFonts w:ascii="Times New Roman" w:hAnsi="Times New Roman" w:cs="Times New Roman"/>
                <w:b/>
                <w:bCs/>
                <w:sz w:val="19"/>
                <w:szCs w:val="19"/>
              </w:rPr>
            </w:pPr>
          </w:p>
          <w:p w14:paraId="081E66BA" w14:textId="77777777" w:rsidR="00C712CF" w:rsidRPr="00690A71" w:rsidRDefault="00C712CF" w:rsidP="00C67A61">
            <w:pPr>
              <w:jc w:val="both"/>
              <w:rPr>
                <w:rFonts w:ascii="Times New Roman" w:hAnsi="Times New Roman" w:cs="Times New Roman"/>
                <w:b/>
                <w:bCs/>
                <w:sz w:val="19"/>
                <w:szCs w:val="19"/>
              </w:rPr>
            </w:pPr>
          </w:p>
          <w:p w14:paraId="633271EA" w14:textId="77777777" w:rsidR="00C712CF" w:rsidRPr="00690A71" w:rsidRDefault="00C712CF" w:rsidP="00C67A61">
            <w:pPr>
              <w:jc w:val="both"/>
              <w:rPr>
                <w:rFonts w:ascii="Times New Roman" w:hAnsi="Times New Roman" w:cs="Times New Roman"/>
                <w:b/>
                <w:bCs/>
                <w:sz w:val="19"/>
                <w:szCs w:val="19"/>
              </w:rPr>
            </w:pPr>
          </w:p>
          <w:p w14:paraId="21491106" w14:textId="77777777" w:rsidR="00C712CF" w:rsidRPr="00690A71" w:rsidRDefault="00C712CF" w:rsidP="00C67A61">
            <w:pPr>
              <w:jc w:val="both"/>
              <w:rPr>
                <w:rFonts w:ascii="Times New Roman" w:hAnsi="Times New Roman" w:cs="Times New Roman"/>
                <w:b/>
                <w:bCs/>
                <w:sz w:val="19"/>
                <w:szCs w:val="19"/>
              </w:rPr>
            </w:pPr>
          </w:p>
          <w:p w14:paraId="0B1EE60E"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Директор</w:t>
            </w:r>
          </w:p>
          <w:p w14:paraId="3B6C5684" w14:textId="77777777" w:rsidR="00C712CF" w:rsidRPr="00690A71" w:rsidRDefault="00C712CF" w:rsidP="00C67A61">
            <w:pPr>
              <w:jc w:val="both"/>
              <w:rPr>
                <w:rFonts w:ascii="Times New Roman" w:hAnsi="Times New Roman" w:cs="Times New Roman"/>
                <w:b/>
                <w:bCs/>
                <w:sz w:val="19"/>
                <w:szCs w:val="19"/>
              </w:rPr>
            </w:pPr>
            <w:proofErr w:type="spellStart"/>
            <w:r w:rsidRPr="00690A71">
              <w:rPr>
                <w:rFonts w:ascii="Times New Roman" w:hAnsi="Times New Roman" w:cs="Times New Roman"/>
                <w:b/>
                <w:bCs/>
                <w:sz w:val="19"/>
                <w:szCs w:val="19"/>
              </w:rPr>
              <w:t>Москвитин</w:t>
            </w:r>
            <w:proofErr w:type="spellEnd"/>
            <w:r w:rsidRPr="00690A71">
              <w:rPr>
                <w:rFonts w:ascii="Times New Roman" w:hAnsi="Times New Roman" w:cs="Times New Roman"/>
                <w:b/>
                <w:bCs/>
                <w:sz w:val="19"/>
                <w:szCs w:val="19"/>
              </w:rPr>
              <w:t xml:space="preserve"> Роман Іванович</w:t>
            </w:r>
          </w:p>
          <w:p w14:paraId="463FDEF8"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______________________________________________</w:t>
            </w:r>
          </w:p>
          <w:p w14:paraId="1B59A1D8" w14:textId="77777777" w:rsidR="00C712CF" w:rsidRPr="00690A71" w:rsidRDefault="00C712CF" w:rsidP="00C67A61">
            <w:pPr>
              <w:jc w:val="both"/>
              <w:rPr>
                <w:rFonts w:ascii="Times New Roman" w:hAnsi="Times New Roman" w:cs="Times New Roman"/>
                <w:b/>
                <w:bCs/>
                <w:sz w:val="19"/>
                <w:szCs w:val="19"/>
              </w:rPr>
            </w:pPr>
            <w:proofErr w:type="spellStart"/>
            <w:r w:rsidRPr="00690A71">
              <w:rPr>
                <w:rFonts w:ascii="Times New Roman" w:hAnsi="Times New Roman" w:cs="Times New Roman"/>
                <w:b/>
                <w:bCs/>
                <w:sz w:val="19"/>
                <w:szCs w:val="19"/>
              </w:rPr>
              <w:t>м.п</w:t>
            </w:r>
            <w:proofErr w:type="spellEnd"/>
            <w:r w:rsidRPr="00690A71">
              <w:rPr>
                <w:rFonts w:ascii="Times New Roman" w:hAnsi="Times New Roman" w:cs="Times New Roman"/>
                <w:b/>
                <w:bCs/>
                <w:sz w:val="19"/>
                <w:szCs w:val="19"/>
              </w:rPr>
              <w:t xml:space="preserve">.                                                          </w:t>
            </w:r>
          </w:p>
          <w:p w14:paraId="58A29576" w14:textId="77777777" w:rsidR="00C712CF" w:rsidRPr="00690A71" w:rsidRDefault="00C712CF" w:rsidP="00C67A61">
            <w:pPr>
              <w:rPr>
                <w:rFonts w:ascii="Times New Roman" w:eastAsia="Arial Unicode MS" w:hAnsi="Times New Roman" w:cs="Times New Roman"/>
                <w:b/>
                <w:sz w:val="19"/>
                <w:szCs w:val="19"/>
                <w:lang w:eastAsia="ru-RU"/>
              </w:rPr>
            </w:pPr>
            <w:r w:rsidRPr="00690A71">
              <w:rPr>
                <w:rFonts w:ascii="Times New Roman" w:hAnsi="Times New Roman" w:cs="Times New Roman"/>
                <w:b/>
                <w:bCs/>
                <w:sz w:val="19"/>
                <w:szCs w:val="19"/>
              </w:rPr>
              <w:t xml:space="preserve">                   </w:t>
            </w:r>
          </w:p>
        </w:tc>
        <w:tc>
          <w:tcPr>
            <w:tcW w:w="5392" w:type="dxa"/>
          </w:tcPr>
          <w:p w14:paraId="704CC055" w14:textId="77777777" w:rsidR="00C712CF" w:rsidRPr="00690A71" w:rsidRDefault="00C712CF" w:rsidP="00C67A61">
            <w:pPr>
              <w:tabs>
                <w:tab w:val="left" w:pos="972"/>
              </w:tabs>
              <w:jc w:val="center"/>
              <w:rPr>
                <w:rFonts w:ascii="Times New Roman" w:eastAsia="Arial Unicode MS" w:hAnsi="Times New Roman" w:cs="Times New Roman"/>
                <w:b/>
                <w:sz w:val="19"/>
                <w:szCs w:val="19"/>
              </w:rPr>
            </w:pPr>
            <w:r w:rsidRPr="00690A71">
              <w:rPr>
                <w:rFonts w:ascii="Times New Roman" w:eastAsia="Arial Unicode MS" w:hAnsi="Times New Roman" w:cs="Times New Roman"/>
                <w:b/>
                <w:sz w:val="19"/>
                <w:szCs w:val="19"/>
              </w:rPr>
              <w:lastRenderedPageBreak/>
              <w:t>ПОКУПЕЦЬ:</w:t>
            </w:r>
          </w:p>
          <w:p w14:paraId="7393DE0F" w14:textId="77777777" w:rsidR="00C712CF" w:rsidRPr="00690A71" w:rsidRDefault="00C712CF" w:rsidP="00C67A61">
            <w:pPr>
              <w:tabs>
                <w:tab w:val="left" w:pos="972"/>
              </w:tabs>
              <w:rPr>
                <w:rFonts w:ascii="Times New Roman" w:eastAsia="Arial Unicode MS" w:hAnsi="Times New Roman" w:cs="Times New Roman"/>
                <w:b/>
                <w:sz w:val="19"/>
                <w:szCs w:val="19"/>
              </w:rPr>
            </w:pPr>
          </w:p>
          <w:p w14:paraId="0ABAE32F" w14:textId="77777777" w:rsidR="00C712CF" w:rsidRPr="00690A71" w:rsidRDefault="00C712CF" w:rsidP="00C67A61">
            <w:pPr>
              <w:tabs>
                <w:tab w:val="left" w:pos="972"/>
              </w:tabs>
              <w:rPr>
                <w:rFonts w:ascii="Times New Roman" w:eastAsia="Arial Unicode MS" w:hAnsi="Times New Roman" w:cs="Times New Roman"/>
                <w:b/>
                <w:sz w:val="19"/>
                <w:szCs w:val="19"/>
              </w:rPr>
            </w:pPr>
            <w:r w:rsidRPr="00690A71">
              <w:rPr>
                <w:rFonts w:ascii="Times New Roman" w:eastAsia="Arial Unicode MS" w:hAnsi="Times New Roman" w:cs="Times New Roman"/>
                <w:b/>
                <w:sz w:val="19"/>
                <w:szCs w:val="19"/>
              </w:rPr>
              <w:t>______________________________________________</w:t>
            </w:r>
          </w:p>
          <w:p w14:paraId="3EAA2DC2" w14:textId="77777777" w:rsidR="00C712CF" w:rsidRPr="00690A71" w:rsidRDefault="00C712CF" w:rsidP="00C67A61">
            <w:pPr>
              <w:tabs>
                <w:tab w:val="left" w:pos="972"/>
              </w:tabs>
              <w:adjustRightInd w:val="0"/>
              <w:rPr>
                <w:rFonts w:ascii="Times New Roman" w:eastAsia="Arial Unicode MS" w:hAnsi="Times New Roman" w:cs="Times New Roman"/>
                <w:b/>
                <w:sz w:val="19"/>
                <w:szCs w:val="19"/>
                <w:u w:val="single"/>
                <w:lang w:eastAsia="ru-RU"/>
              </w:rPr>
            </w:pPr>
            <w:proofErr w:type="spellStart"/>
            <w:r w:rsidRPr="00690A71">
              <w:rPr>
                <w:rFonts w:ascii="Times New Roman" w:eastAsia="Arial Unicode MS" w:hAnsi="Times New Roman" w:cs="Times New Roman"/>
                <w:b/>
                <w:sz w:val="19"/>
                <w:szCs w:val="19"/>
              </w:rPr>
              <w:t>м.п</w:t>
            </w:r>
            <w:proofErr w:type="spellEnd"/>
            <w:r w:rsidRPr="00690A71">
              <w:rPr>
                <w:rFonts w:ascii="Times New Roman" w:eastAsia="Arial Unicode MS" w:hAnsi="Times New Roman" w:cs="Times New Roman"/>
                <w:b/>
                <w:sz w:val="19"/>
                <w:szCs w:val="19"/>
              </w:rPr>
              <w:t xml:space="preserve">.                                                           </w:t>
            </w:r>
          </w:p>
        </w:tc>
      </w:tr>
    </w:tbl>
    <w:p w14:paraId="1B99ACF4" w14:textId="77777777" w:rsidR="00C712CF" w:rsidRPr="00690A71" w:rsidRDefault="00C712CF" w:rsidP="00C712CF">
      <w:pPr>
        <w:pStyle w:val="a3"/>
        <w:tabs>
          <w:tab w:val="left" w:pos="2101"/>
        </w:tabs>
        <w:ind w:left="0" w:firstLine="426"/>
        <w:jc w:val="both"/>
        <w:rPr>
          <w:rFonts w:ascii="Times New Roman" w:hAnsi="Times New Roman" w:cs="Times New Roman"/>
          <w:color w:val="000000" w:themeColor="text1"/>
          <w:w w:val="105"/>
          <w:sz w:val="19"/>
          <w:szCs w:val="19"/>
        </w:rPr>
      </w:pPr>
    </w:p>
    <w:p w14:paraId="718CDA43" w14:textId="77777777" w:rsidR="00C712CF" w:rsidRPr="007142F8" w:rsidRDefault="00C712CF" w:rsidP="00C712CF">
      <w:pPr>
        <w:pStyle w:val="a3"/>
        <w:tabs>
          <w:tab w:val="left" w:pos="2101"/>
        </w:tabs>
        <w:ind w:left="0" w:firstLine="426"/>
        <w:jc w:val="both"/>
        <w:rPr>
          <w:rFonts w:ascii="Times New Roman" w:hAnsi="Times New Roman" w:cs="Times New Roman"/>
          <w:color w:val="000000" w:themeColor="text1"/>
          <w:sz w:val="19"/>
          <w:szCs w:val="19"/>
          <w:lang w:val="ru-RU"/>
        </w:rPr>
      </w:pPr>
    </w:p>
    <w:bookmarkEnd w:id="10"/>
    <w:p w14:paraId="55D9D9E3" w14:textId="77777777" w:rsidR="00C712CF" w:rsidRDefault="00C712CF" w:rsidP="00C712CF">
      <w:pPr>
        <w:ind w:firstLine="426"/>
        <w:jc w:val="both"/>
        <w:rPr>
          <w:rFonts w:ascii="Times New Roman" w:hAnsi="Times New Roman" w:cs="Times New Roman"/>
          <w:i/>
          <w:iCs/>
          <w:kern w:val="2"/>
          <w:sz w:val="19"/>
          <w:szCs w:val="19"/>
          <w:lang w:eastAsia="zh-CN" w:bidi="hi-IN"/>
        </w:rPr>
      </w:pPr>
    </w:p>
    <w:p w14:paraId="3B692818"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013CD055"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47C8FA6C"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0765C8A5"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3307E970"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19E11B14"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7073F3F6"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15A1453D"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35DF2EC7"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2FA8026B"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2C2C169E"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03AE5B79"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0956FB45"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2F8DBB8F"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078902B6"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762765D6"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602E1451"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1DE13CEC"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20E795C8"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4E0B482E"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332C3965"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751D101D" w14:textId="77777777" w:rsidR="00405964" w:rsidRDefault="00405964" w:rsidP="00C712CF">
      <w:pPr>
        <w:ind w:firstLine="426"/>
        <w:jc w:val="both"/>
        <w:rPr>
          <w:rFonts w:ascii="Times New Roman" w:hAnsi="Times New Roman" w:cs="Times New Roman"/>
          <w:i/>
          <w:iCs/>
          <w:kern w:val="2"/>
          <w:sz w:val="19"/>
          <w:szCs w:val="19"/>
          <w:lang w:eastAsia="zh-CN" w:bidi="hi-IN"/>
        </w:rPr>
      </w:pPr>
    </w:p>
    <w:p w14:paraId="351120D6" w14:textId="77777777" w:rsidR="00405964" w:rsidRDefault="00405964" w:rsidP="00C712CF">
      <w:pPr>
        <w:ind w:firstLine="426"/>
        <w:jc w:val="both"/>
        <w:rPr>
          <w:rFonts w:ascii="Times New Roman" w:hAnsi="Times New Roman" w:cs="Times New Roman"/>
          <w:b/>
          <w:iCs/>
          <w:kern w:val="2"/>
          <w:sz w:val="19"/>
          <w:szCs w:val="19"/>
          <w:lang w:val="ru-RU" w:eastAsia="zh-CN" w:bidi="hi-IN"/>
        </w:rPr>
      </w:pPr>
    </w:p>
    <w:p w14:paraId="2188C6A3" w14:textId="77777777" w:rsidR="00C712CF" w:rsidRDefault="00C712CF" w:rsidP="00C712CF">
      <w:pPr>
        <w:ind w:firstLine="426"/>
        <w:jc w:val="both"/>
        <w:rPr>
          <w:rFonts w:ascii="Times New Roman" w:hAnsi="Times New Roman" w:cs="Times New Roman"/>
          <w:b/>
          <w:iCs/>
          <w:kern w:val="2"/>
          <w:sz w:val="19"/>
          <w:szCs w:val="19"/>
          <w:lang w:val="ru-RU" w:eastAsia="zh-CN" w:bidi="hi-IN"/>
        </w:rPr>
      </w:pPr>
    </w:p>
    <w:p w14:paraId="173927A5" w14:textId="77777777" w:rsidR="00C712CF" w:rsidRDefault="00C712CF" w:rsidP="00C712CF">
      <w:pPr>
        <w:ind w:firstLine="426"/>
        <w:jc w:val="both"/>
        <w:rPr>
          <w:rFonts w:ascii="Times New Roman" w:hAnsi="Times New Roman" w:cs="Times New Roman"/>
          <w:b/>
          <w:iCs/>
          <w:kern w:val="2"/>
          <w:sz w:val="19"/>
          <w:szCs w:val="19"/>
          <w:lang w:val="ru-RU" w:eastAsia="zh-CN" w:bidi="hi-IN"/>
        </w:rPr>
      </w:pPr>
    </w:p>
    <w:p w14:paraId="332731F1"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68DB1DFD"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44C7FED8"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57CD4C1D"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37125C82"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30528B67"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3C202EFB"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3FBAB9B8"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63ACCCA4"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12DA7521"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6E8804F0"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6C551ADB"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0C3DD69D"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46A9DD2A"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10A59443"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125F96F5"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3CE3EDF9"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56EE871B"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0A337433"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015186A0"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1CE3EB4F"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631B205B"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195632E7" w14:textId="77777777" w:rsidR="00030222" w:rsidRDefault="00030222" w:rsidP="00C712CF">
      <w:pPr>
        <w:ind w:firstLine="426"/>
        <w:jc w:val="both"/>
        <w:rPr>
          <w:rFonts w:ascii="Times New Roman" w:hAnsi="Times New Roman" w:cs="Times New Roman"/>
          <w:b/>
          <w:iCs/>
          <w:kern w:val="2"/>
          <w:sz w:val="19"/>
          <w:szCs w:val="19"/>
          <w:lang w:val="ru-RU" w:eastAsia="zh-CN" w:bidi="hi-IN"/>
        </w:rPr>
      </w:pPr>
    </w:p>
    <w:p w14:paraId="06B2A2E9" w14:textId="5C9EBDB5" w:rsidR="00C712CF" w:rsidRDefault="00C712CF" w:rsidP="00C712CF">
      <w:pPr>
        <w:ind w:firstLine="426"/>
        <w:jc w:val="both"/>
        <w:rPr>
          <w:rFonts w:ascii="Times New Roman" w:hAnsi="Times New Roman" w:cs="Times New Roman"/>
          <w:b/>
          <w:iCs/>
          <w:kern w:val="2"/>
          <w:sz w:val="19"/>
          <w:szCs w:val="19"/>
          <w:lang w:val="ru-RU" w:eastAsia="zh-CN" w:bidi="hi-IN"/>
        </w:rPr>
      </w:pPr>
    </w:p>
    <w:p w14:paraId="50E09F38" w14:textId="544918B6" w:rsidR="001F5830" w:rsidRDefault="001F5830" w:rsidP="00C712CF">
      <w:pPr>
        <w:ind w:firstLine="426"/>
        <w:jc w:val="both"/>
        <w:rPr>
          <w:rFonts w:ascii="Times New Roman" w:hAnsi="Times New Roman" w:cs="Times New Roman"/>
          <w:b/>
          <w:iCs/>
          <w:kern w:val="2"/>
          <w:sz w:val="19"/>
          <w:szCs w:val="19"/>
          <w:lang w:val="ru-RU" w:eastAsia="zh-CN" w:bidi="hi-IN"/>
        </w:rPr>
      </w:pPr>
    </w:p>
    <w:p w14:paraId="1345D124" w14:textId="78750F71" w:rsidR="001F5830" w:rsidRDefault="001F5830" w:rsidP="00C712CF">
      <w:pPr>
        <w:ind w:firstLine="426"/>
        <w:jc w:val="both"/>
        <w:rPr>
          <w:rFonts w:ascii="Times New Roman" w:hAnsi="Times New Roman" w:cs="Times New Roman"/>
          <w:b/>
          <w:iCs/>
          <w:kern w:val="2"/>
          <w:sz w:val="19"/>
          <w:szCs w:val="19"/>
          <w:lang w:val="ru-RU" w:eastAsia="zh-CN" w:bidi="hi-IN"/>
        </w:rPr>
      </w:pPr>
    </w:p>
    <w:p w14:paraId="3DDE5930" w14:textId="16105916" w:rsidR="001F5830" w:rsidRDefault="001F5830" w:rsidP="00C712CF">
      <w:pPr>
        <w:ind w:firstLine="426"/>
        <w:jc w:val="both"/>
        <w:rPr>
          <w:rFonts w:ascii="Times New Roman" w:hAnsi="Times New Roman" w:cs="Times New Roman"/>
          <w:b/>
          <w:iCs/>
          <w:kern w:val="2"/>
          <w:sz w:val="19"/>
          <w:szCs w:val="19"/>
          <w:lang w:val="ru-RU" w:eastAsia="zh-CN" w:bidi="hi-IN"/>
        </w:rPr>
      </w:pPr>
    </w:p>
    <w:p w14:paraId="0C3661E2" w14:textId="1D55DA1E" w:rsidR="001F5830" w:rsidRDefault="001F5830" w:rsidP="00C712CF">
      <w:pPr>
        <w:ind w:firstLine="426"/>
        <w:jc w:val="both"/>
        <w:rPr>
          <w:rFonts w:ascii="Times New Roman" w:hAnsi="Times New Roman" w:cs="Times New Roman"/>
          <w:b/>
          <w:iCs/>
          <w:kern w:val="2"/>
          <w:sz w:val="19"/>
          <w:szCs w:val="19"/>
          <w:lang w:val="ru-RU" w:eastAsia="zh-CN" w:bidi="hi-IN"/>
        </w:rPr>
      </w:pPr>
    </w:p>
    <w:p w14:paraId="14483B0B" w14:textId="77777777" w:rsidR="00C712CF" w:rsidRPr="00690A71" w:rsidRDefault="00C712CF" w:rsidP="00C712CF">
      <w:pPr>
        <w:ind w:firstLine="426"/>
        <w:jc w:val="right"/>
        <w:rPr>
          <w:rFonts w:ascii="Times New Roman" w:eastAsia="Times New Roman" w:hAnsi="Times New Roman" w:cs="Times New Roman"/>
          <w:color w:val="000000" w:themeColor="text1"/>
          <w:kern w:val="2"/>
          <w:sz w:val="19"/>
          <w:szCs w:val="19"/>
          <w:lang w:bidi="hi-IN"/>
        </w:rPr>
      </w:pPr>
      <w:r w:rsidRPr="00690A71">
        <w:rPr>
          <w:rFonts w:ascii="Times New Roman" w:eastAsia="Times New Roman" w:hAnsi="Times New Roman" w:cs="Times New Roman"/>
          <w:color w:val="000000" w:themeColor="text1"/>
          <w:kern w:val="2"/>
          <w:sz w:val="19"/>
          <w:szCs w:val="19"/>
          <w:lang w:bidi="hi-IN"/>
        </w:rPr>
        <w:lastRenderedPageBreak/>
        <w:t xml:space="preserve">Додаток №1 </w:t>
      </w:r>
    </w:p>
    <w:p w14:paraId="320DD031" w14:textId="398CA516" w:rsidR="00C712CF" w:rsidRPr="00690A71" w:rsidRDefault="00C712CF" w:rsidP="00C712CF">
      <w:pPr>
        <w:jc w:val="both"/>
        <w:rPr>
          <w:rFonts w:ascii="Times New Roman" w:eastAsia="Times New Roman" w:hAnsi="Times New Roman" w:cs="Times New Roman"/>
          <w:color w:val="000000" w:themeColor="text1"/>
          <w:kern w:val="2"/>
          <w:sz w:val="19"/>
          <w:szCs w:val="19"/>
          <w:lang w:bidi="hi-IN"/>
        </w:rPr>
      </w:pPr>
      <w:r w:rsidRPr="00690A71">
        <w:rPr>
          <w:rFonts w:ascii="Times New Roman" w:eastAsia="Times New Roman" w:hAnsi="Times New Roman" w:cs="Times New Roman"/>
          <w:color w:val="000000" w:themeColor="text1"/>
          <w:kern w:val="2"/>
          <w:sz w:val="19"/>
          <w:szCs w:val="19"/>
          <w:lang w:bidi="hi-IN"/>
        </w:rPr>
        <w:t xml:space="preserve">до </w:t>
      </w:r>
      <w:r w:rsidRPr="00690A71">
        <w:rPr>
          <w:rFonts w:ascii="Times New Roman" w:eastAsia="Times New Roman" w:hAnsi="Times New Roman" w:cs="Times New Roman"/>
          <w:color w:val="000000" w:themeColor="text1"/>
          <w:kern w:val="2"/>
          <w:sz w:val="19"/>
          <w:szCs w:val="19"/>
          <w:lang w:val="ru-RU" w:bidi="hi-IN"/>
        </w:rPr>
        <w:t xml:space="preserve">Договору </w:t>
      </w:r>
      <w:r w:rsidRPr="00690A71">
        <w:rPr>
          <w:rFonts w:ascii="Times New Roman" w:eastAsia="Times New Roman" w:hAnsi="Times New Roman" w:cs="Times New Roman"/>
          <w:color w:val="000000" w:themeColor="text1"/>
          <w:kern w:val="2"/>
          <w:sz w:val="19"/>
          <w:szCs w:val="19"/>
          <w:lang w:bidi="hi-IN"/>
        </w:rPr>
        <w:t xml:space="preserve">купівлі-продажу майбутнього об’єкта нерухомості (перший продаж), посвідченого </w:t>
      </w:r>
      <w:r w:rsidR="00030222">
        <w:rPr>
          <w:rFonts w:ascii="Times New Roman" w:eastAsia="Times New Roman" w:hAnsi="Times New Roman" w:cs="Times New Roman"/>
          <w:b/>
          <w:bCs/>
          <w:color w:val="000000"/>
          <w:sz w:val="19"/>
          <w:szCs w:val="19"/>
          <w:lang w:eastAsia="uk-UA"/>
        </w:rPr>
        <w:t>______________</w:t>
      </w:r>
      <w:r>
        <w:rPr>
          <w:rFonts w:ascii="Times New Roman" w:eastAsia="Times New Roman" w:hAnsi="Times New Roman" w:cs="Times New Roman"/>
          <w:color w:val="000000" w:themeColor="text1"/>
          <w:kern w:val="2"/>
          <w:sz w:val="19"/>
          <w:szCs w:val="19"/>
          <w:lang w:bidi="hi-IN"/>
        </w:rPr>
        <w:t>.</w:t>
      </w:r>
      <w:r w:rsidRPr="00690A71">
        <w:rPr>
          <w:rFonts w:ascii="Times New Roman" w:eastAsia="Times New Roman" w:hAnsi="Times New Roman" w:cs="Times New Roman"/>
          <w:color w:val="000000" w:themeColor="text1"/>
          <w:kern w:val="2"/>
          <w:sz w:val="19"/>
          <w:szCs w:val="19"/>
          <w:lang w:bidi="hi-IN"/>
        </w:rPr>
        <w:t xml:space="preserve">, приватним нотаріусом Львівського міського нотаріального округу </w:t>
      </w:r>
      <w:r w:rsidR="00030222">
        <w:rPr>
          <w:rFonts w:ascii="Times New Roman" w:eastAsia="Times New Roman" w:hAnsi="Times New Roman" w:cs="Times New Roman"/>
          <w:b/>
          <w:bCs/>
          <w:color w:val="000000"/>
          <w:sz w:val="19"/>
          <w:szCs w:val="19"/>
          <w:lang w:eastAsia="uk-UA"/>
        </w:rPr>
        <w:t>______________</w:t>
      </w:r>
      <w:r w:rsidRPr="00690A71">
        <w:rPr>
          <w:rFonts w:ascii="Times New Roman" w:eastAsia="Times New Roman" w:hAnsi="Times New Roman" w:cs="Times New Roman"/>
          <w:color w:val="000000" w:themeColor="text1"/>
          <w:kern w:val="2"/>
          <w:sz w:val="19"/>
          <w:szCs w:val="19"/>
          <w:lang w:bidi="hi-IN"/>
        </w:rPr>
        <w:t xml:space="preserve">року за реєстровим  номером </w:t>
      </w:r>
      <w:r w:rsidR="00030222">
        <w:rPr>
          <w:rFonts w:ascii="Times New Roman" w:eastAsia="Times New Roman" w:hAnsi="Times New Roman" w:cs="Times New Roman"/>
          <w:b/>
          <w:bCs/>
          <w:color w:val="000000"/>
          <w:sz w:val="19"/>
          <w:szCs w:val="19"/>
          <w:lang w:eastAsia="uk-UA"/>
        </w:rPr>
        <w:t>______________</w:t>
      </w:r>
    </w:p>
    <w:p w14:paraId="56F8AE4F" w14:textId="77777777" w:rsidR="00C712CF" w:rsidRPr="00690A71" w:rsidRDefault="00C712CF" w:rsidP="00C712CF">
      <w:pPr>
        <w:jc w:val="both"/>
        <w:rPr>
          <w:rFonts w:ascii="Times New Roman" w:eastAsia="Times New Roman" w:hAnsi="Times New Roman" w:cs="Times New Roman"/>
          <w:color w:val="000000" w:themeColor="text1"/>
          <w:kern w:val="2"/>
          <w:sz w:val="19"/>
          <w:szCs w:val="19"/>
          <w:lang w:bidi="hi-IN"/>
        </w:rPr>
      </w:pPr>
    </w:p>
    <w:p w14:paraId="1D43E39E" w14:textId="77777777" w:rsidR="00C712CF" w:rsidRPr="00690A71" w:rsidRDefault="00C712CF" w:rsidP="00C712CF">
      <w:pPr>
        <w:jc w:val="center"/>
        <w:rPr>
          <w:rFonts w:ascii="Times New Roman" w:hAnsi="Times New Roman" w:cs="Times New Roman"/>
          <w:b/>
          <w:bCs/>
          <w:color w:val="000000" w:themeColor="text1"/>
          <w:sz w:val="19"/>
          <w:szCs w:val="19"/>
        </w:rPr>
      </w:pPr>
      <w:r w:rsidRPr="00690A71">
        <w:rPr>
          <w:rFonts w:ascii="Times New Roman" w:hAnsi="Times New Roman" w:cs="Times New Roman"/>
          <w:b/>
          <w:bCs/>
          <w:color w:val="000000" w:themeColor="text1"/>
          <w:sz w:val="19"/>
          <w:szCs w:val="19"/>
        </w:rPr>
        <w:t>Графічне зображення розташування подільного об’єкта незавершеного будівництва</w:t>
      </w:r>
    </w:p>
    <w:p w14:paraId="507FF2D9" w14:textId="77777777" w:rsidR="00C712CF" w:rsidRPr="00690A71" w:rsidRDefault="00C712CF" w:rsidP="00C712CF">
      <w:pPr>
        <w:jc w:val="center"/>
        <w:rPr>
          <w:rFonts w:ascii="Times New Roman" w:eastAsia="Times New Roman" w:hAnsi="Times New Roman" w:cs="Times New Roman"/>
          <w:b/>
          <w:bCs/>
          <w:color w:val="000000" w:themeColor="text1"/>
          <w:kern w:val="2"/>
          <w:sz w:val="19"/>
          <w:szCs w:val="19"/>
          <w:lang w:bidi="hi-IN"/>
        </w:rPr>
      </w:pPr>
      <w:r w:rsidRPr="00690A71">
        <w:rPr>
          <w:rFonts w:ascii="Times New Roman" w:hAnsi="Times New Roman" w:cs="Times New Roman"/>
          <w:b/>
          <w:bCs/>
          <w:color w:val="000000" w:themeColor="text1"/>
          <w:sz w:val="19"/>
          <w:szCs w:val="19"/>
        </w:rPr>
        <w:t>на генеральному плані об’єкта будівництва</w:t>
      </w:r>
    </w:p>
    <w:p w14:paraId="57944F7D" w14:textId="77777777" w:rsidR="00C712CF" w:rsidRPr="00690A71" w:rsidRDefault="00C712CF" w:rsidP="00C712CF">
      <w:pPr>
        <w:ind w:firstLine="426"/>
        <w:jc w:val="both"/>
        <w:rPr>
          <w:rFonts w:ascii="Times New Roman" w:eastAsia="Times New Roman" w:hAnsi="Times New Roman" w:cs="Times New Roman"/>
          <w:color w:val="000000" w:themeColor="text1"/>
          <w:kern w:val="3"/>
          <w:sz w:val="19"/>
          <w:szCs w:val="19"/>
          <w:lang w:eastAsia="hi-IN" w:bidi="hi-IN"/>
        </w:rPr>
      </w:pPr>
    </w:p>
    <w:p w14:paraId="6FBA5463" w14:textId="77777777" w:rsidR="00C712CF" w:rsidRPr="00690A71" w:rsidRDefault="00C712CF" w:rsidP="00C712CF">
      <w:pPr>
        <w:ind w:firstLine="426"/>
        <w:jc w:val="both"/>
        <w:rPr>
          <w:rFonts w:ascii="Times New Roman" w:eastAsia="Times New Roman" w:hAnsi="Times New Roman" w:cs="Times New Roman"/>
          <w:color w:val="000000" w:themeColor="text1"/>
          <w:kern w:val="3"/>
          <w:sz w:val="19"/>
          <w:szCs w:val="19"/>
          <w:lang w:eastAsia="hi-IN" w:bidi="hi-IN"/>
        </w:rPr>
      </w:pPr>
    </w:p>
    <w:p w14:paraId="5A443BF8" w14:textId="77777777" w:rsidR="00C712CF" w:rsidRPr="00690A71" w:rsidRDefault="00C712CF" w:rsidP="00C712CF">
      <w:pPr>
        <w:ind w:firstLine="426"/>
        <w:jc w:val="both"/>
        <w:rPr>
          <w:rFonts w:ascii="Times New Roman" w:eastAsia="Times New Roman" w:hAnsi="Times New Roman" w:cs="Times New Roman"/>
          <w:color w:val="000000" w:themeColor="text1"/>
          <w:kern w:val="3"/>
          <w:sz w:val="19"/>
          <w:szCs w:val="19"/>
          <w:lang w:eastAsia="hi-IN" w:bidi="hi-IN"/>
        </w:rPr>
      </w:pPr>
    </w:p>
    <w:p w14:paraId="06BD896A" w14:textId="77777777" w:rsidR="00C712CF" w:rsidRPr="00690A71" w:rsidRDefault="00C712CF" w:rsidP="00C712CF">
      <w:pPr>
        <w:ind w:firstLine="426"/>
        <w:jc w:val="center"/>
        <w:rPr>
          <w:rFonts w:ascii="Times New Roman" w:eastAsia="Times New Roman" w:hAnsi="Times New Roman" w:cs="Times New Roman"/>
          <w:color w:val="000000" w:themeColor="text1"/>
          <w:kern w:val="3"/>
          <w:sz w:val="19"/>
          <w:szCs w:val="19"/>
          <w:lang w:eastAsia="hi-IN" w:bidi="hi-IN"/>
        </w:rPr>
      </w:pPr>
      <w:r w:rsidRPr="00690A71">
        <w:rPr>
          <w:rFonts w:ascii="Times New Roman" w:eastAsia="Times New Roman" w:hAnsi="Times New Roman" w:cs="Times New Roman"/>
          <w:noProof/>
          <w:color w:val="000000" w:themeColor="text1"/>
          <w:kern w:val="3"/>
          <w:sz w:val="19"/>
          <w:szCs w:val="19"/>
          <w:lang w:eastAsia="uk-UA"/>
        </w:rPr>
        <w:drawing>
          <wp:inline distT="0" distB="0" distL="0" distR="0" wp14:anchorId="2106C353" wp14:editId="1B801C0C">
            <wp:extent cx="5328102" cy="3474689"/>
            <wp:effectExtent l="0" t="0" r="6350" b="0"/>
            <wp:docPr id="7" name="Рисунок 7" descr="F:\робочий стіл\Миколайчука\Нова папка\генплан миколайчу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робочий стіл\Миколайчука\Нова папка\генплан миколайчука.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9958" cy="3495464"/>
                    </a:xfrm>
                    <a:prstGeom prst="rect">
                      <a:avLst/>
                    </a:prstGeom>
                    <a:noFill/>
                    <a:ln>
                      <a:noFill/>
                    </a:ln>
                  </pic:spPr>
                </pic:pic>
              </a:graphicData>
            </a:graphic>
          </wp:inline>
        </w:drawing>
      </w:r>
    </w:p>
    <w:p w14:paraId="304D65B3" w14:textId="77777777" w:rsidR="00C712CF" w:rsidRPr="00690A71" w:rsidRDefault="00C712CF" w:rsidP="00C712CF">
      <w:pPr>
        <w:jc w:val="both"/>
        <w:rPr>
          <w:rFonts w:ascii="Times New Roman" w:eastAsia="Times New Roman" w:hAnsi="Times New Roman" w:cs="Times New Roman"/>
          <w:color w:val="000000" w:themeColor="text1"/>
          <w:kern w:val="3"/>
          <w:sz w:val="19"/>
          <w:szCs w:val="19"/>
          <w:lang w:eastAsia="hi-IN" w:bidi="hi-IN"/>
        </w:rPr>
      </w:pPr>
    </w:p>
    <w:p w14:paraId="244354BA" w14:textId="77777777" w:rsidR="00C712CF" w:rsidRPr="00690A71" w:rsidRDefault="00C712CF" w:rsidP="00C712CF">
      <w:pPr>
        <w:ind w:firstLine="426"/>
        <w:jc w:val="both"/>
        <w:rPr>
          <w:rFonts w:ascii="Times New Roman" w:eastAsia="Times New Roman" w:hAnsi="Times New Roman" w:cs="Times New Roman"/>
          <w:color w:val="000000" w:themeColor="text1"/>
          <w:kern w:val="3"/>
          <w:sz w:val="19"/>
          <w:szCs w:val="19"/>
          <w:lang w:eastAsia="hi-IN" w:bidi="hi-IN"/>
        </w:rPr>
      </w:pPr>
    </w:p>
    <w:p w14:paraId="46162F19" w14:textId="77777777" w:rsidR="00C712CF" w:rsidRPr="00690A71" w:rsidRDefault="00C712CF" w:rsidP="00C712CF">
      <w:pPr>
        <w:ind w:firstLine="426"/>
        <w:jc w:val="both"/>
        <w:rPr>
          <w:rFonts w:ascii="Times New Roman" w:eastAsia="Times New Roman" w:hAnsi="Times New Roman" w:cs="Times New Roman"/>
          <w:color w:val="000000" w:themeColor="text1"/>
          <w:kern w:val="3"/>
          <w:sz w:val="19"/>
          <w:szCs w:val="19"/>
          <w:lang w:eastAsia="hi-IN" w:bidi="hi-IN"/>
        </w:rPr>
      </w:pPr>
      <w:r w:rsidRPr="00690A71">
        <w:rPr>
          <w:rFonts w:ascii="Times New Roman" w:eastAsia="Times New Roman" w:hAnsi="Times New Roman" w:cs="Times New Roman"/>
          <w:color w:val="000000" w:themeColor="text1"/>
          <w:kern w:val="3"/>
          <w:sz w:val="19"/>
          <w:szCs w:val="19"/>
          <w:lang w:eastAsia="hi-IN" w:bidi="hi-IN"/>
        </w:rPr>
        <w:t>Цей додаток є невід’ємною частиною Договору та вступає в силу з моменту підписання і є чинним впродовж дії Договору.</w:t>
      </w:r>
    </w:p>
    <w:p w14:paraId="5C19AF84" w14:textId="20C3834D" w:rsidR="00C712CF" w:rsidRPr="00690A71" w:rsidRDefault="00C712CF" w:rsidP="00C712CF">
      <w:pPr>
        <w:ind w:firstLine="426"/>
        <w:jc w:val="both"/>
        <w:rPr>
          <w:rFonts w:ascii="Times New Roman" w:eastAsia="Times New Roman" w:hAnsi="Times New Roman" w:cs="Times New Roman"/>
          <w:color w:val="000000" w:themeColor="text1"/>
          <w:kern w:val="3"/>
          <w:sz w:val="19"/>
          <w:szCs w:val="19"/>
          <w:lang w:eastAsia="hi-IN" w:bidi="hi-IN"/>
        </w:rPr>
      </w:pPr>
      <w:bookmarkStart w:id="12" w:name="_Hlk179797022"/>
      <w:r w:rsidRPr="00690A71">
        <w:rPr>
          <w:rFonts w:ascii="Times New Roman" w:eastAsia="Times New Roman" w:hAnsi="Times New Roman" w:cs="Times New Roman"/>
          <w:color w:val="000000" w:themeColor="text1"/>
          <w:kern w:val="3"/>
          <w:sz w:val="19"/>
          <w:szCs w:val="19"/>
          <w:lang w:eastAsia="hi-IN" w:bidi="hi-IN"/>
        </w:rPr>
        <w:t xml:space="preserve">Додаток складено в двох оригінальних примірниках, що мають однакову юридичну силу, один з яких зберігається у справах приватного нотаріуса Львівського міського нотаріального округу </w:t>
      </w:r>
      <w:r w:rsidR="00030222">
        <w:rPr>
          <w:rFonts w:ascii="Times New Roman" w:eastAsia="Times New Roman" w:hAnsi="Times New Roman" w:cs="Times New Roman"/>
          <w:b/>
          <w:bCs/>
          <w:color w:val="000000"/>
          <w:sz w:val="19"/>
          <w:szCs w:val="19"/>
          <w:lang w:eastAsia="uk-UA"/>
        </w:rPr>
        <w:t>______________</w:t>
      </w:r>
      <w:r>
        <w:rPr>
          <w:rFonts w:ascii="Times New Roman" w:eastAsia="Times New Roman" w:hAnsi="Times New Roman" w:cs="Times New Roman"/>
          <w:color w:val="000000" w:themeColor="text1"/>
          <w:kern w:val="3"/>
          <w:sz w:val="19"/>
          <w:szCs w:val="19"/>
          <w:lang w:eastAsia="hi-IN" w:bidi="hi-IN"/>
        </w:rPr>
        <w:t>.,</w:t>
      </w:r>
      <w:r w:rsidRPr="00690A71">
        <w:rPr>
          <w:rFonts w:ascii="Times New Roman" w:eastAsia="Times New Roman" w:hAnsi="Times New Roman" w:cs="Times New Roman"/>
          <w:color w:val="000000" w:themeColor="text1"/>
          <w:kern w:val="3"/>
          <w:sz w:val="19"/>
          <w:szCs w:val="19"/>
          <w:lang w:eastAsia="hi-IN" w:bidi="hi-IN"/>
        </w:rPr>
        <w:t xml:space="preserve"> а інший, що має силу оригіналу, видається Покупцю.</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50"/>
      </w:tblGrid>
      <w:tr w:rsidR="00C712CF" w:rsidRPr="00690A71" w14:paraId="32F33478" w14:textId="77777777" w:rsidTr="00C67A61">
        <w:trPr>
          <w:trHeight w:val="80"/>
        </w:trPr>
        <w:tc>
          <w:tcPr>
            <w:tcW w:w="4957" w:type="dxa"/>
          </w:tcPr>
          <w:p w14:paraId="606F4832" w14:textId="77777777" w:rsidR="00C712CF" w:rsidRPr="00690A71" w:rsidRDefault="00C712CF" w:rsidP="00C67A61">
            <w:pPr>
              <w:tabs>
                <w:tab w:val="left" w:pos="972"/>
              </w:tabs>
              <w:jc w:val="center"/>
              <w:rPr>
                <w:rFonts w:ascii="Times New Roman" w:hAnsi="Times New Roman" w:cs="Times New Roman"/>
                <w:b/>
                <w:kern w:val="2"/>
                <w:sz w:val="19"/>
                <w:szCs w:val="19"/>
                <w:lang w:eastAsia="zh-CN" w:bidi="hi-IN"/>
              </w:rPr>
            </w:pPr>
            <w:r w:rsidRPr="00690A71">
              <w:rPr>
                <w:rFonts w:ascii="Times New Roman" w:eastAsia="Arial Unicode MS" w:hAnsi="Times New Roman" w:cs="Times New Roman"/>
                <w:b/>
                <w:sz w:val="19"/>
                <w:szCs w:val="19"/>
              </w:rPr>
              <w:t>ПРОДАВЕЦЬ</w:t>
            </w:r>
            <w:r w:rsidRPr="00690A71">
              <w:rPr>
                <w:rFonts w:ascii="Times New Roman" w:eastAsia="Arial Unicode MS" w:hAnsi="Times New Roman" w:cs="Times New Roman"/>
                <w:b/>
                <w:sz w:val="19"/>
                <w:szCs w:val="19"/>
                <w:lang w:eastAsia="ru-RU"/>
              </w:rPr>
              <w:t>:</w:t>
            </w:r>
          </w:p>
          <w:p w14:paraId="12D100F2"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Товариство з обмеженою відповідальністю "ЛЕОПОЛІС СІТІ ДЕВЕЛОПМЕНТ",</w:t>
            </w:r>
          </w:p>
          <w:p w14:paraId="771E0014" w14:textId="1EC9DA2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Cs/>
                <w:sz w:val="19"/>
                <w:szCs w:val="19"/>
              </w:rPr>
              <w:t>ідентифікаційний код юридичної особи за</w:t>
            </w:r>
            <w:r w:rsidRPr="00690A71">
              <w:rPr>
                <w:rFonts w:ascii="Times New Roman" w:hAnsi="Times New Roman" w:cs="Times New Roman"/>
                <w:b/>
                <w:bCs/>
                <w:sz w:val="19"/>
                <w:szCs w:val="19"/>
              </w:rPr>
              <w:t xml:space="preserve"> ЄДРПОУ 42897746, </w:t>
            </w:r>
            <w:r w:rsidRPr="00690A71">
              <w:rPr>
                <w:rFonts w:ascii="Times New Roman" w:hAnsi="Times New Roman" w:cs="Times New Roman"/>
                <w:bCs/>
                <w:sz w:val="19"/>
                <w:szCs w:val="19"/>
              </w:rPr>
              <w:t>місцезнаходження/адреса для листування:</w:t>
            </w:r>
            <w:r w:rsidRPr="00690A71">
              <w:rPr>
                <w:rFonts w:ascii="Times New Roman" w:hAnsi="Times New Roman" w:cs="Times New Roman"/>
                <w:b/>
                <w:bCs/>
                <w:sz w:val="19"/>
                <w:szCs w:val="19"/>
              </w:rPr>
              <w:t xml:space="preserve"> </w:t>
            </w:r>
            <w:r w:rsidR="0013232A" w:rsidRPr="0013232A">
              <w:rPr>
                <w:rFonts w:ascii="Times New Roman" w:hAnsi="Times New Roman" w:cs="Times New Roman"/>
                <w:b/>
                <w:bCs/>
                <w:sz w:val="19"/>
                <w:szCs w:val="19"/>
              </w:rPr>
              <w:t>Україна, 01010, місто Київ, вулиця Острозьких Князів, будинок 8</w:t>
            </w:r>
            <w:r w:rsidRPr="00690A71">
              <w:rPr>
                <w:rFonts w:ascii="Times New Roman" w:hAnsi="Times New Roman" w:cs="Times New Roman"/>
                <w:b/>
                <w:bCs/>
                <w:sz w:val="19"/>
                <w:szCs w:val="19"/>
              </w:rPr>
              <w:t xml:space="preserve">, </w:t>
            </w:r>
          </w:p>
          <w:p w14:paraId="54F5F9FF"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Банківські реквізити:</w:t>
            </w:r>
          </w:p>
          <w:p w14:paraId="7B8499DA"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п/р UA183510050000026001879193458 в </w:t>
            </w:r>
          </w:p>
          <w:p w14:paraId="290F47D1"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АТ «УкрСиббанк», МФО 351005</w:t>
            </w:r>
          </w:p>
          <w:p w14:paraId="4A42EE13"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Номер телефону: (097)180 34 51</w:t>
            </w:r>
          </w:p>
          <w:p w14:paraId="04B41DE1"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Електронна пошта: </w:t>
            </w:r>
            <w:hyperlink r:id="rId9" w:history="1">
              <w:r w:rsidRPr="00690A71">
                <w:rPr>
                  <w:rStyle w:val="ad"/>
                  <w:rFonts w:ascii="Times New Roman" w:hAnsi="Times New Roman" w:cs="Times New Roman"/>
                  <w:b/>
                  <w:bCs/>
                  <w:sz w:val="19"/>
                  <w:szCs w:val="19"/>
                </w:rPr>
                <w:t>leopolys.city@gmail.com</w:t>
              </w:r>
            </w:hyperlink>
          </w:p>
          <w:p w14:paraId="0CEB0573" w14:textId="77777777" w:rsidR="00C712CF" w:rsidRPr="00690A71" w:rsidRDefault="00C712CF" w:rsidP="00C67A61">
            <w:pPr>
              <w:jc w:val="both"/>
              <w:rPr>
                <w:rFonts w:ascii="Times New Roman" w:hAnsi="Times New Roman" w:cs="Times New Roman"/>
                <w:b/>
                <w:bCs/>
                <w:sz w:val="19"/>
                <w:szCs w:val="19"/>
              </w:rPr>
            </w:pPr>
          </w:p>
          <w:p w14:paraId="2F3CD5E9" w14:textId="77777777" w:rsidR="00C712CF" w:rsidRPr="00690A71" w:rsidRDefault="00C712CF" w:rsidP="00C67A61">
            <w:pPr>
              <w:jc w:val="both"/>
              <w:rPr>
                <w:rFonts w:ascii="Times New Roman" w:hAnsi="Times New Roman" w:cs="Times New Roman"/>
                <w:b/>
                <w:bCs/>
                <w:sz w:val="19"/>
                <w:szCs w:val="19"/>
              </w:rPr>
            </w:pPr>
          </w:p>
          <w:p w14:paraId="4BE709E9" w14:textId="77777777" w:rsidR="00C712CF" w:rsidRPr="00690A71" w:rsidRDefault="00C712CF" w:rsidP="00C67A61">
            <w:pPr>
              <w:jc w:val="both"/>
              <w:rPr>
                <w:rFonts w:ascii="Times New Roman" w:hAnsi="Times New Roman" w:cs="Times New Roman"/>
                <w:b/>
                <w:bCs/>
                <w:sz w:val="19"/>
                <w:szCs w:val="19"/>
              </w:rPr>
            </w:pPr>
          </w:p>
          <w:p w14:paraId="7974074F" w14:textId="77777777" w:rsidR="00C712CF" w:rsidRPr="00690A71" w:rsidRDefault="00C712CF" w:rsidP="00C67A61">
            <w:pPr>
              <w:jc w:val="both"/>
              <w:rPr>
                <w:rFonts w:ascii="Times New Roman" w:hAnsi="Times New Roman" w:cs="Times New Roman"/>
                <w:b/>
                <w:bCs/>
                <w:sz w:val="19"/>
                <w:szCs w:val="19"/>
              </w:rPr>
            </w:pPr>
          </w:p>
          <w:p w14:paraId="73494F77" w14:textId="67D68542" w:rsidR="00C712CF" w:rsidRDefault="00C712CF" w:rsidP="00C67A61">
            <w:pPr>
              <w:jc w:val="both"/>
              <w:rPr>
                <w:rFonts w:ascii="Times New Roman" w:hAnsi="Times New Roman" w:cs="Times New Roman"/>
                <w:b/>
                <w:bCs/>
                <w:sz w:val="19"/>
                <w:szCs w:val="19"/>
              </w:rPr>
            </w:pPr>
          </w:p>
          <w:p w14:paraId="2BC32658" w14:textId="77777777" w:rsidR="00C712CF" w:rsidRPr="00690A71" w:rsidRDefault="00C712CF" w:rsidP="00C67A61">
            <w:pPr>
              <w:jc w:val="both"/>
              <w:rPr>
                <w:rFonts w:ascii="Times New Roman" w:hAnsi="Times New Roman" w:cs="Times New Roman"/>
                <w:b/>
                <w:bCs/>
                <w:sz w:val="19"/>
                <w:szCs w:val="19"/>
              </w:rPr>
            </w:pPr>
          </w:p>
          <w:p w14:paraId="5E7A8C7A"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Директор</w:t>
            </w:r>
          </w:p>
          <w:p w14:paraId="1E6C1517" w14:textId="77777777" w:rsidR="00C712CF" w:rsidRDefault="00C712CF" w:rsidP="00C67A61">
            <w:pPr>
              <w:jc w:val="both"/>
              <w:rPr>
                <w:rFonts w:ascii="Times New Roman" w:hAnsi="Times New Roman" w:cs="Times New Roman"/>
                <w:b/>
                <w:bCs/>
                <w:sz w:val="19"/>
                <w:szCs w:val="19"/>
              </w:rPr>
            </w:pPr>
            <w:proofErr w:type="spellStart"/>
            <w:r w:rsidRPr="00690A71">
              <w:rPr>
                <w:rFonts w:ascii="Times New Roman" w:hAnsi="Times New Roman" w:cs="Times New Roman"/>
                <w:b/>
                <w:bCs/>
                <w:sz w:val="19"/>
                <w:szCs w:val="19"/>
              </w:rPr>
              <w:t>Москвитин</w:t>
            </w:r>
            <w:proofErr w:type="spellEnd"/>
            <w:r w:rsidRPr="00690A71">
              <w:rPr>
                <w:rFonts w:ascii="Times New Roman" w:hAnsi="Times New Roman" w:cs="Times New Roman"/>
                <w:b/>
                <w:bCs/>
                <w:sz w:val="19"/>
                <w:szCs w:val="19"/>
              </w:rPr>
              <w:t xml:space="preserve"> Роман Іванович</w:t>
            </w:r>
          </w:p>
          <w:p w14:paraId="3371D4FE" w14:textId="77777777" w:rsidR="00C712CF" w:rsidRPr="00690A71" w:rsidRDefault="00C712CF" w:rsidP="00C67A61">
            <w:pPr>
              <w:jc w:val="both"/>
              <w:rPr>
                <w:rFonts w:ascii="Times New Roman" w:hAnsi="Times New Roman" w:cs="Times New Roman"/>
                <w:b/>
                <w:bCs/>
                <w:sz w:val="19"/>
                <w:szCs w:val="19"/>
              </w:rPr>
            </w:pPr>
          </w:p>
          <w:p w14:paraId="3104F29C"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______________________________________________</w:t>
            </w:r>
          </w:p>
          <w:p w14:paraId="25DC1873" w14:textId="77777777" w:rsidR="00C712CF" w:rsidRPr="00690A71" w:rsidRDefault="00C712CF" w:rsidP="00C67A61">
            <w:pPr>
              <w:jc w:val="both"/>
              <w:rPr>
                <w:rFonts w:ascii="Times New Roman" w:hAnsi="Times New Roman" w:cs="Times New Roman"/>
                <w:b/>
                <w:bCs/>
                <w:sz w:val="19"/>
                <w:szCs w:val="19"/>
              </w:rPr>
            </w:pPr>
            <w:proofErr w:type="spellStart"/>
            <w:r w:rsidRPr="00690A71">
              <w:rPr>
                <w:rFonts w:ascii="Times New Roman" w:hAnsi="Times New Roman" w:cs="Times New Roman"/>
                <w:b/>
                <w:bCs/>
                <w:sz w:val="19"/>
                <w:szCs w:val="19"/>
              </w:rPr>
              <w:t>м.п</w:t>
            </w:r>
            <w:proofErr w:type="spellEnd"/>
            <w:r w:rsidRPr="00690A71">
              <w:rPr>
                <w:rFonts w:ascii="Times New Roman" w:hAnsi="Times New Roman" w:cs="Times New Roman"/>
                <w:b/>
                <w:bCs/>
                <w:sz w:val="19"/>
                <w:szCs w:val="19"/>
              </w:rPr>
              <w:t xml:space="preserve">.                                                          </w:t>
            </w:r>
          </w:p>
          <w:p w14:paraId="07A2BC16" w14:textId="77777777" w:rsidR="00C712CF" w:rsidRPr="00690A71" w:rsidRDefault="00C712CF" w:rsidP="00C67A61">
            <w:pPr>
              <w:rPr>
                <w:rFonts w:ascii="Times New Roman" w:eastAsia="Arial Unicode MS" w:hAnsi="Times New Roman" w:cs="Times New Roman"/>
                <w:b/>
                <w:sz w:val="19"/>
                <w:szCs w:val="19"/>
                <w:lang w:eastAsia="ru-RU"/>
              </w:rPr>
            </w:pPr>
            <w:r w:rsidRPr="00690A71">
              <w:rPr>
                <w:rFonts w:ascii="Times New Roman" w:hAnsi="Times New Roman" w:cs="Times New Roman"/>
                <w:b/>
                <w:bCs/>
                <w:sz w:val="19"/>
                <w:szCs w:val="19"/>
              </w:rPr>
              <w:t xml:space="preserve">                   </w:t>
            </w:r>
          </w:p>
        </w:tc>
        <w:tc>
          <w:tcPr>
            <w:tcW w:w="5250" w:type="dxa"/>
          </w:tcPr>
          <w:p w14:paraId="09165656" w14:textId="77777777" w:rsidR="00C712CF" w:rsidRPr="00690A71" w:rsidRDefault="00C712CF" w:rsidP="00C67A61">
            <w:pPr>
              <w:tabs>
                <w:tab w:val="left" w:pos="972"/>
              </w:tabs>
              <w:jc w:val="center"/>
              <w:rPr>
                <w:rFonts w:ascii="Times New Roman" w:eastAsia="Arial Unicode MS" w:hAnsi="Times New Roman" w:cs="Times New Roman"/>
                <w:b/>
                <w:sz w:val="19"/>
                <w:szCs w:val="19"/>
              </w:rPr>
            </w:pPr>
            <w:r w:rsidRPr="00690A71">
              <w:rPr>
                <w:rFonts w:ascii="Times New Roman" w:eastAsia="Arial Unicode MS" w:hAnsi="Times New Roman" w:cs="Times New Roman"/>
                <w:b/>
                <w:sz w:val="19"/>
                <w:szCs w:val="19"/>
              </w:rPr>
              <w:t>ПОКУПЕЦЬ:</w:t>
            </w:r>
          </w:p>
          <w:p w14:paraId="17041323" w14:textId="77777777" w:rsidR="00C712CF" w:rsidRPr="00690A71" w:rsidRDefault="00C712CF" w:rsidP="00C67A61">
            <w:pPr>
              <w:tabs>
                <w:tab w:val="left" w:pos="972"/>
              </w:tabs>
              <w:rPr>
                <w:rFonts w:ascii="Times New Roman" w:eastAsia="Arial Unicode MS" w:hAnsi="Times New Roman" w:cs="Times New Roman"/>
                <w:b/>
                <w:sz w:val="19"/>
                <w:szCs w:val="19"/>
              </w:rPr>
            </w:pPr>
          </w:p>
          <w:p w14:paraId="125EF119" w14:textId="77777777" w:rsidR="00C712CF" w:rsidRPr="00690A71" w:rsidRDefault="00C712CF" w:rsidP="00C67A61">
            <w:pPr>
              <w:tabs>
                <w:tab w:val="left" w:pos="972"/>
              </w:tabs>
              <w:rPr>
                <w:rFonts w:ascii="Times New Roman" w:eastAsia="Arial Unicode MS" w:hAnsi="Times New Roman" w:cs="Times New Roman"/>
                <w:b/>
                <w:sz w:val="19"/>
                <w:szCs w:val="19"/>
              </w:rPr>
            </w:pPr>
            <w:r w:rsidRPr="00690A71">
              <w:rPr>
                <w:rFonts w:ascii="Times New Roman" w:eastAsia="Arial Unicode MS" w:hAnsi="Times New Roman" w:cs="Times New Roman"/>
                <w:b/>
                <w:sz w:val="19"/>
                <w:szCs w:val="19"/>
              </w:rPr>
              <w:t>______________________________________________</w:t>
            </w:r>
          </w:p>
          <w:p w14:paraId="5F53F537" w14:textId="63CD1C80" w:rsidR="00C712CF" w:rsidRPr="00690A71" w:rsidRDefault="00C712CF" w:rsidP="00C67A61">
            <w:pPr>
              <w:tabs>
                <w:tab w:val="left" w:pos="972"/>
              </w:tabs>
              <w:adjustRightInd w:val="0"/>
              <w:rPr>
                <w:rFonts w:ascii="Times New Roman" w:eastAsia="Arial Unicode MS" w:hAnsi="Times New Roman" w:cs="Times New Roman"/>
                <w:b/>
                <w:sz w:val="19"/>
                <w:szCs w:val="19"/>
                <w:u w:val="single"/>
                <w:lang w:eastAsia="ru-RU"/>
              </w:rPr>
            </w:pPr>
          </w:p>
        </w:tc>
      </w:tr>
      <w:bookmarkEnd w:id="12"/>
    </w:tbl>
    <w:p w14:paraId="3730B23E" w14:textId="0308101B" w:rsidR="00C712CF" w:rsidRPr="00690A71" w:rsidRDefault="00C712CF" w:rsidP="00C712CF">
      <w:pPr>
        <w:ind w:firstLine="426"/>
        <w:jc w:val="both"/>
        <w:rPr>
          <w:rFonts w:ascii="Times New Roman" w:eastAsia="Times New Roman" w:hAnsi="Times New Roman" w:cs="Times New Roman"/>
          <w:color w:val="000000" w:themeColor="text1"/>
          <w:kern w:val="3"/>
          <w:sz w:val="19"/>
          <w:szCs w:val="19"/>
          <w:lang w:eastAsia="hi-IN" w:bidi="hi-IN"/>
        </w:rPr>
      </w:pPr>
    </w:p>
    <w:p w14:paraId="6232B569" w14:textId="2A363E82" w:rsidR="00C712CF" w:rsidRPr="00690A71" w:rsidRDefault="00C712CF" w:rsidP="00C712CF">
      <w:pPr>
        <w:ind w:firstLine="426"/>
        <w:jc w:val="both"/>
        <w:rPr>
          <w:rFonts w:ascii="Times New Roman" w:eastAsia="Times New Roman" w:hAnsi="Times New Roman" w:cs="Times New Roman"/>
          <w:color w:val="000000" w:themeColor="text1"/>
          <w:kern w:val="3"/>
          <w:sz w:val="19"/>
          <w:szCs w:val="19"/>
          <w:lang w:eastAsia="hi-IN" w:bidi="hi-IN"/>
        </w:rPr>
      </w:pPr>
    </w:p>
    <w:p w14:paraId="48DE7F4D" w14:textId="744F0A12" w:rsidR="00C712CF" w:rsidRPr="00690A71" w:rsidRDefault="00C712CF" w:rsidP="00C712CF">
      <w:pPr>
        <w:ind w:firstLine="426"/>
        <w:jc w:val="right"/>
        <w:rPr>
          <w:rFonts w:ascii="Times New Roman" w:eastAsia="Times New Roman" w:hAnsi="Times New Roman" w:cs="Times New Roman"/>
          <w:color w:val="000000" w:themeColor="text1"/>
          <w:kern w:val="2"/>
          <w:sz w:val="19"/>
          <w:szCs w:val="19"/>
          <w:lang w:bidi="hi-IN"/>
        </w:rPr>
      </w:pPr>
      <w:r w:rsidRPr="00690A71">
        <w:rPr>
          <w:rFonts w:ascii="Times New Roman" w:hAnsi="Times New Roman" w:cs="Times New Roman"/>
          <w:sz w:val="19"/>
          <w:szCs w:val="19"/>
          <w:lang w:val="ru-RU"/>
        </w:rPr>
        <w:lastRenderedPageBreak/>
        <w:tab/>
      </w:r>
      <w:r w:rsidRPr="00690A71">
        <w:rPr>
          <w:rFonts w:ascii="Times New Roman" w:eastAsia="Times New Roman" w:hAnsi="Times New Roman" w:cs="Times New Roman"/>
          <w:color w:val="000000" w:themeColor="text1"/>
          <w:kern w:val="2"/>
          <w:sz w:val="19"/>
          <w:szCs w:val="19"/>
          <w:lang w:bidi="hi-IN"/>
        </w:rPr>
        <w:t xml:space="preserve">Додаток №2 </w:t>
      </w:r>
    </w:p>
    <w:p w14:paraId="4FBE0DBF" w14:textId="0641B998" w:rsidR="00C712CF" w:rsidRPr="00690A71" w:rsidRDefault="00C712CF" w:rsidP="00C712CF">
      <w:pPr>
        <w:jc w:val="both"/>
        <w:rPr>
          <w:rFonts w:ascii="Times New Roman" w:eastAsia="Times New Roman" w:hAnsi="Times New Roman" w:cs="Times New Roman"/>
          <w:color w:val="000000" w:themeColor="text1"/>
          <w:kern w:val="2"/>
          <w:sz w:val="19"/>
          <w:szCs w:val="19"/>
          <w:lang w:bidi="hi-IN"/>
        </w:rPr>
      </w:pPr>
      <w:r w:rsidRPr="00690A71">
        <w:rPr>
          <w:rFonts w:ascii="Times New Roman" w:eastAsia="Times New Roman" w:hAnsi="Times New Roman" w:cs="Times New Roman"/>
          <w:color w:val="000000" w:themeColor="text1"/>
          <w:kern w:val="2"/>
          <w:sz w:val="19"/>
          <w:szCs w:val="19"/>
          <w:lang w:bidi="hi-IN"/>
        </w:rPr>
        <w:t xml:space="preserve">до </w:t>
      </w:r>
      <w:r w:rsidRPr="00690A71">
        <w:rPr>
          <w:rFonts w:ascii="Times New Roman" w:eastAsia="Times New Roman" w:hAnsi="Times New Roman" w:cs="Times New Roman"/>
          <w:color w:val="000000" w:themeColor="text1"/>
          <w:kern w:val="2"/>
          <w:sz w:val="19"/>
          <w:szCs w:val="19"/>
          <w:lang w:val="ru-RU" w:bidi="hi-IN"/>
        </w:rPr>
        <w:t xml:space="preserve">Договору </w:t>
      </w:r>
      <w:r w:rsidRPr="00690A71">
        <w:rPr>
          <w:rFonts w:ascii="Times New Roman" w:eastAsia="Times New Roman" w:hAnsi="Times New Roman" w:cs="Times New Roman"/>
          <w:color w:val="000000" w:themeColor="text1"/>
          <w:kern w:val="2"/>
          <w:sz w:val="19"/>
          <w:szCs w:val="19"/>
          <w:lang w:bidi="hi-IN"/>
        </w:rPr>
        <w:t xml:space="preserve">купівлі-продажу майбутнього об’єкта нерухомості (перший продаж), посвідченого </w:t>
      </w:r>
      <w:r w:rsidR="00030222">
        <w:rPr>
          <w:rFonts w:ascii="Times New Roman" w:eastAsia="Times New Roman" w:hAnsi="Times New Roman" w:cs="Times New Roman"/>
          <w:b/>
          <w:bCs/>
          <w:color w:val="000000"/>
          <w:sz w:val="19"/>
          <w:szCs w:val="19"/>
          <w:lang w:eastAsia="uk-UA"/>
        </w:rPr>
        <w:t>______________</w:t>
      </w:r>
      <w:r>
        <w:rPr>
          <w:rFonts w:ascii="Times New Roman" w:eastAsia="Times New Roman" w:hAnsi="Times New Roman" w:cs="Times New Roman"/>
          <w:color w:val="000000" w:themeColor="text1"/>
          <w:kern w:val="2"/>
          <w:sz w:val="19"/>
          <w:szCs w:val="19"/>
          <w:lang w:bidi="hi-IN"/>
        </w:rPr>
        <w:t>.</w:t>
      </w:r>
      <w:r w:rsidRPr="00690A71">
        <w:rPr>
          <w:rFonts w:ascii="Times New Roman" w:eastAsia="Times New Roman" w:hAnsi="Times New Roman" w:cs="Times New Roman"/>
          <w:color w:val="000000" w:themeColor="text1"/>
          <w:kern w:val="2"/>
          <w:sz w:val="19"/>
          <w:szCs w:val="19"/>
          <w:lang w:bidi="hi-IN"/>
        </w:rPr>
        <w:t xml:space="preserve">, приватним нотаріусом Львівського міського нотаріального округу </w:t>
      </w:r>
      <w:r w:rsidR="00030222">
        <w:rPr>
          <w:rFonts w:ascii="Times New Roman" w:eastAsia="Times New Roman" w:hAnsi="Times New Roman" w:cs="Times New Roman"/>
          <w:b/>
          <w:bCs/>
          <w:color w:val="000000"/>
          <w:sz w:val="19"/>
          <w:szCs w:val="19"/>
          <w:lang w:eastAsia="uk-UA"/>
        </w:rPr>
        <w:t>______________</w:t>
      </w:r>
      <w:r w:rsidRPr="00C712CF">
        <w:rPr>
          <w:rFonts w:ascii="Times New Roman" w:eastAsia="Times New Roman" w:hAnsi="Times New Roman" w:cs="Times New Roman"/>
          <w:color w:val="000000" w:themeColor="text1"/>
          <w:kern w:val="2"/>
          <w:sz w:val="19"/>
          <w:szCs w:val="19"/>
          <w:lang w:bidi="hi-IN"/>
        </w:rPr>
        <w:t xml:space="preserve">року за реєстровим  номером </w:t>
      </w:r>
      <w:r w:rsidR="00030222">
        <w:rPr>
          <w:rFonts w:ascii="Times New Roman" w:eastAsia="Times New Roman" w:hAnsi="Times New Roman" w:cs="Times New Roman"/>
          <w:b/>
          <w:bCs/>
          <w:color w:val="000000"/>
          <w:sz w:val="19"/>
          <w:szCs w:val="19"/>
          <w:lang w:eastAsia="uk-UA"/>
        </w:rPr>
        <w:t>______________</w:t>
      </w:r>
    </w:p>
    <w:p w14:paraId="67F949C7" w14:textId="5C8E0DA8" w:rsidR="00C712CF" w:rsidRPr="005C5014" w:rsidRDefault="00C712CF" w:rsidP="00C712CF">
      <w:pPr>
        <w:rPr>
          <w:rFonts w:ascii="Times New Roman" w:eastAsia="Times New Roman" w:hAnsi="Times New Roman" w:cs="Times New Roman"/>
          <w:color w:val="000000"/>
          <w:kern w:val="2"/>
          <w:sz w:val="19"/>
          <w:szCs w:val="19"/>
          <w:lang w:bidi="hi-IN"/>
        </w:rPr>
      </w:pPr>
    </w:p>
    <w:p w14:paraId="61905519" w14:textId="50C02ACC" w:rsidR="00C712CF" w:rsidRPr="005C5014" w:rsidRDefault="00C712CF" w:rsidP="00C712CF">
      <w:pPr>
        <w:ind w:firstLine="426"/>
        <w:jc w:val="center"/>
        <w:rPr>
          <w:rFonts w:ascii="Times New Roman" w:hAnsi="Times New Roman" w:cs="Times New Roman"/>
          <w:b/>
          <w:bCs/>
          <w:color w:val="000000"/>
          <w:sz w:val="19"/>
          <w:szCs w:val="19"/>
        </w:rPr>
      </w:pPr>
      <w:r w:rsidRPr="005C5014">
        <w:rPr>
          <w:rFonts w:ascii="Times New Roman" w:hAnsi="Times New Roman" w:cs="Times New Roman"/>
          <w:b/>
          <w:bCs/>
          <w:color w:val="000000"/>
          <w:sz w:val="19"/>
          <w:szCs w:val="19"/>
        </w:rPr>
        <w:t xml:space="preserve">Графічне зображення схеми будівельного плану МОН із зазначенням </w:t>
      </w:r>
    </w:p>
    <w:p w14:paraId="791D78F2" w14:textId="415C96FD" w:rsidR="00C712CF" w:rsidRPr="005C5014" w:rsidRDefault="00C712CF" w:rsidP="00C712CF">
      <w:pPr>
        <w:ind w:firstLine="426"/>
        <w:jc w:val="center"/>
        <w:rPr>
          <w:rFonts w:ascii="Times New Roman" w:eastAsia="Times New Roman" w:hAnsi="Times New Roman" w:cs="Times New Roman"/>
          <w:color w:val="000000"/>
          <w:kern w:val="3"/>
          <w:sz w:val="19"/>
          <w:szCs w:val="19"/>
          <w:lang w:eastAsia="hi-IN" w:bidi="hi-IN"/>
        </w:rPr>
      </w:pPr>
      <w:r w:rsidRPr="005C5014">
        <w:rPr>
          <w:rFonts w:ascii="Times New Roman" w:hAnsi="Times New Roman" w:cs="Times New Roman"/>
          <w:b/>
          <w:bCs/>
          <w:color w:val="000000"/>
          <w:sz w:val="19"/>
          <w:szCs w:val="19"/>
        </w:rPr>
        <w:t xml:space="preserve"> назви та площі всіх його приміщень, розміщення МОН на поверсі</w:t>
      </w:r>
    </w:p>
    <w:p w14:paraId="47FEF452" w14:textId="7901AFBF" w:rsidR="007963CD" w:rsidRPr="0021425F" w:rsidRDefault="007963CD" w:rsidP="0021425F">
      <w:pPr>
        <w:jc w:val="both"/>
        <w:rPr>
          <w:rFonts w:ascii="Times New Roman" w:eastAsia="Times New Roman" w:hAnsi="Times New Roman" w:cs="Times New Roman"/>
          <w:color w:val="000000"/>
          <w:kern w:val="3"/>
          <w:sz w:val="19"/>
          <w:szCs w:val="19"/>
          <w:lang w:eastAsia="hi-IN" w:bidi="hi-IN"/>
        </w:rPr>
      </w:pPr>
    </w:p>
    <w:p w14:paraId="438F52E9" w14:textId="27D1F44C" w:rsidR="00C16A09"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r>
        <w:rPr>
          <w:rFonts w:ascii="Times New Roman" w:eastAsia="Times New Roman" w:hAnsi="Times New Roman" w:cs="Times New Roman"/>
          <w:color w:val="000000" w:themeColor="text1"/>
          <w:kern w:val="3"/>
          <w:sz w:val="19"/>
          <w:szCs w:val="19"/>
          <w:lang w:eastAsia="hi-IN" w:bidi="hi-IN"/>
        </w:rPr>
        <w:tab/>
      </w:r>
    </w:p>
    <w:p w14:paraId="6BFF6BA3" w14:textId="6B72925D"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376AC242" w14:textId="04B7A854"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639A8954" w14:textId="3A93580C"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41A599DA" w14:textId="090C23B4"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31C26C42" w14:textId="0ABFFED7"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02A02FF0" w14:textId="565BB5A5"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17546246" w14:textId="1B4ACE0E"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1FCFB286" w14:textId="7E00846F"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74E59AA5" w14:textId="276AA3C1"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4118E7AC" w14:textId="737C930A"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0D21D382" w14:textId="65BBD2DA"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7194F0F9" w14:textId="79ED835B"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27D5207D" w14:textId="364C1A93"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20A457F7" w14:textId="5BCF5B0C"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3CE4BDAA" w14:textId="2E4D0896"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5C4F368F" w14:textId="65ED0482"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50D2D308" w14:textId="42F6B1A6"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0D09FBAF" w14:textId="77777777" w:rsidR="007C71E7" w:rsidRDefault="007C71E7" w:rsidP="007C71E7">
      <w:pPr>
        <w:tabs>
          <w:tab w:val="left" w:pos="1601"/>
        </w:tabs>
        <w:ind w:firstLine="426"/>
        <w:jc w:val="both"/>
        <w:rPr>
          <w:rFonts w:ascii="Times New Roman" w:eastAsia="Times New Roman" w:hAnsi="Times New Roman" w:cs="Times New Roman"/>
          <w:color w:val="000000" w:themeColor="text1"/>
          <w:kern w:val="3"/>
          <w:sz w:val="19"/>
          <w:szCs w:val="19"/>
          <w:lang w:eastAsia="hi-IN" w:bidi="hi-IN"/>
        </w:rPr>
      </w:pPr>
    </w:p>
    <w:p w14:paraId="5867710D" w14:textId="77777777" w:rsidR="0078097D" w:rsidRDefault="0078097D" w:rsidP="00C712CF">
      <w:pPr>
        <w:ind w:firstLine="426"/>
        <w:jc w:val="both"/>
        <w:rPr>
          <w:rFonts w:ascii="Times New Roman" w:eastAsia="Times New Roman" w:hAnsi="Times New Roman" w:cs="Times New Roman"/>
          <w:color w:val="000000" w:themeColor="text1"/>
          <w:kern w:val="3"/>
          <w:sz w:val="19"/>
          <w:szCs w:val="19"/>
          <w:lang w:eastAsia="hi-IN" w:bidi="hi-IN"/>
        </w:rPr>
      </w:pPr>
    </w:p>
    <w:p w14:paraId="18D64D5F" w14:textId="08665214" w:rsidR="00C712CF" w:rsidRPr="00690A71" w:rsidRDefault="00C712CF" w:rsidP="00C712CF">
      <w:pPr>
        <w:ind w:firstLine="426"/>
        <w:jc w:val="both"/>
        <w:rPr>
          <w:rFonts w:ascii="Times New Roman" w:eastAsia="Times New Roman" w:hAnsi="Times New Roman" w:cs="Times New Roman"/>
          <w:color w:val="000000" w:themeColor="text1"/>
          <w:kern w:val="3"/>
          <w:sz w:val="19"/>
          <w:szCs w:val="19"/>
          <w:lang w:eastAsia="hi-IN" w:bidi="hi-IN"/>
        </w:rPr>
      </w:pPr>
      <w:r w:rsidRPr="00690A71">
        <w:rPr>
          <w:rFonts w:ascii="Times New Roman" w:eastAsia="Times New Roman" w:hAnsi="Times New Roman" w:cs="Times New Roman"/>
          <w:color w:val="000000" w:themeColor="text1"/>
          <w:kern w:val="3"/>
          <w:sz w:val="19"/>
          <w:szCs w:val="19"/>
          <w:lang w:eastAsia="hi-IN" w:bidi="hi-IN"/>
        </w:rPr>
        <w:t>Цей додаток є невід’ємною частиною Договору та вступає в силу з моменту підписання і є чинним впродовж дії Договору.</w:t>
      </w:r>
    </w:p>
    <w:p w14:paraId="7062E95C" w14:textId="07269BAE" w:rsidR="00C712CF" w:rsidRPr="00690A71" w:rsidRDefault="00C712CF" w:rsidP="00C712CF">
      <w:pPr>
        <w:ind w:firstLine="426"/>
        <w:jc w:val="both"/>
        <w:rPr>
          <w:rFonts w:ascii="Times New Roman" w:eastAsia="Times New Roman" w:hAnsi="Times New Roman" w:cs="Times New Roman"/>
          <w:color w:val="000000" w:themeColor="text1"/>
          <w:kern w:val="3"/>
          <w:sz w:val="19"/>
          <w:szCs w:val="19"/>
          <w:lang w:eastAsia="hi-IN" w:bidi="hi-IN"/>
        </w:rPr>
      </w:pPr>
      <w:r w:rsidRPr="00690A71">
        <w:rPr>
          <w:rFonts w:ascii="Times New Roman" w:eastAsia="Times New Roman" w:hAnsi="Times New Roman" w:cs="Times New Roman"/>
          <w:color w:val="000000" w:themeColor="text1"/>
          <w:kern w:val="3"/>
          <w:sz w:val="19"/>
          <w:szCs w:val="19"/>
          <w:lang w:eastAsia="hi-IN" w:bidi="hi-IN"/>
        </w:rPr>
        <w:t xml:space="preserve">Додаток складено в двох оригінальних примірниках, що мають однакову юридичну силу, один з яких зберігається у справах приватного нотаріуса Львівського міського нотаріального округу </w:t>
      </w:r>
      <w:r w:rsidR="00030222">
        <w:rPr>
          <w:rFonts w:ascii="Times New Roman" w:eastAsia="Times New Roman" w:hAnsi="Times New Roman" w:cs="Times New Roman"/>
          <w:b/>
          <w:bCs/>
          <w:color w:val="000000"/>
          <w:sz w:val="19"/>
          <w:szCs w:val="19"/>
          <w:lang w:eastAsia="uk-UA"/>
        </w:rPr>
        <w:t>______________</w:t>
      </w:r>
      <w:r>
        <w:rPr>
          <w:rFonts w:ascii="Times New Roman" w:eastAsia="Times New Roman" w:hAnsi="Times New Roman" w:cs="Times New Roman"/>
          <w:color w:val="000000" w:themeColor="text1"/>
          <w:kern w:val="3"/>
          <w:sz w:val="19"/>
          <w:szCs w:val="19"/>
          <w:lang w:eastAsia="hi-IN" w:bidi="hi-IN"/>
        </w:rPr>
        <w:t>.,</w:t>
      </w:r>
      <w:r w:rsidRPr="00690A71">
        <w:rPr>
          <w:rFonts w:ascii="Times New Roman" w:eastAsia="Times New Roman" w:hAnsi="Times New Roman" w:cs="Times New Roman"/>
          <w:color w:val="000000" w:themeColor="text1"/>
          <w:kern w:val="3"/>
          <w:sz w:val="19"/>
          <w:szCs w:val="19"/>
          <w:lang w:eastAsia="hi-IN" w:bidi="hi-IN"/>
        </w:rPr>
        <w:t xml:space="preserve"> а інший, що має силу оригіналу, видається Покупцю.</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50"/>
      </w:tblGrid>
      <w:tr w:rsidR="00C712CF" w:rsidRPr="00690A71" w14:paraId="3C37EE76" w14:textId="77777777" w:rsidTr="00C67A61">
        <w:trPr>
          <w:trHeight w:val="80"/>
        </w:trPr>
        <w:tc>
          <w:tcPr>
            <w:tcW w:w="4957" w:type="dxa"/>
          </w:tcPr>
          <w:p w14:paraId="1D9F62F0" w14:textId="77777777" w:rsidR="00C712CF" w:rsidRPr="00690A71" w:rsidRDefault="00C712CF" w:rsidP="00C67A61">
            <w:pPr>
              <w:tabs>
                <w:tab w:val="left" w:pos="972"/>
              </w:tabs>
              <w:jc w:val="center"/>
              <w:rPr>
                <w:rFonts w:ascii="Times New Roman" w:hAnsi="Times New Roman" w:cs="Times New Roman"/>
                <w:b/>
                <w:kern w:val="2"/>
                <w:sz w:val="19"/>
                <w:szCs w:val="19"/>
                <w:lang w:eastAsia="zh-CN" w:bidi="hi-IN"/>
              </w:rPr>
            </w:pPr>
            <w:r w:rsidRPr="00690A71">
              <w:rPr>
                <w:rFonts w:ascii="Times New Roman" w:eastAsia="Arial Unicode MS" w:hAnsi="Times New Roman" w:cs="Times New Roman"/>
                <w:b/>
                <w:sz w:val="19"/>
                <w:szCs w:val="19"/>
              </w:rPr>
              <w:t>ПРОДАВЕЦЬ</w:t>
            </w:r>
            <w:r w:rsidRPr="00690A71">
              <w:rPr>
                <w:rFonts w:ascii="Times New Roman" w:eastAsia="Arial Unicode MS" w:hAnsi="Times New Roman" w:cs="Times New Roman"/>
                <w:b/>
                <w:sz w:val="19"/>
                <w:szCs w:val="19"/>
                <w:lang w:eastAsia="ru-RU"/>
              </w:rPr>
              <w:t>:</w:t>
            </w:r>
          </w:p>
          <w:p w14:paraId="4328E16D"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Товариство з обмеженою відповідальністю "ЛЕОПОЛІС СІТІ ДЕВЕЛОПМЕНТ",</w:t>
            </w:r>
          </w:p>
          <w:p w14:paraId="125CEEFD" w14:textId="7F9EE4A2"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Cs/>
                <w:sz w:val="19"/>
                <w:szCs w:val="19"/>
              </w:rPr>
              <w:t>ідентифікаційний код юридичної особи за</w:t>
            </w:r>
            <w:r w:rsidRPr="00690A71">
              <w:rPr>
                <w:rFonts w:ascii="Times New Roman" w:hAnsi="Times New Roman" w:cs="Times New Roman"/>
                <w:b/>
                <w:bCs/>
                <w:sz w:val="19"/>
                <w:szCs w:val="19"/>
              </w:rPr>
              <w:t xml:space="preserve"> ЄДРПОУ 42897746, </w:t>
            </w:r>
            <w:r w:rsidRPr="00690A71">
              <w:rPr>
                <w:rFonts w:ascii="Times New Roman" w:hAnsi="Times New Roman" w:cs="Times New Roman"/>
                <w:bCs/>
                <w:sz w:val="19"/>
                <w:szCs w:val="19"/>
              </w:rPr>
              <w:t>місцезнаходження/адреса для листування:</w:t>
            </w:r>
            <w:r w:rsidRPr="00690A71">
              <w:rPr>
                <w:rFonts w:ascii="Times New Roman" w:hAnsi="Times New Roman" w:cs="Times New Roman"/>
                <w:b/>
                <w:bCs/>
                <w:sz w:val="19"/>
                <w:szCs w:val="19"/>
              </w:rPr>
              <w:t xml:space="preserve"> </w:t>
            </w:r>
            <w:r w:rsidR="0013232A" w:rsidRPr="0013232A">
              <w:rPr>
                <w:rFonts w:ascii="Times New Roman" w:hAnsi="Times New Roman" w:cs="Times New Roman"/>
                <w:b/>
                <w:bCs/>
                <w:sz w:val="19"/>
                <w:szCs w:val="19"/>
              </w:rPr>
              <w:t>Україна, 01010, місто Київ, вулиця Острозьких Князів, будинок 8</w:t>
            </w:r>
            <w:r w:rsidRPr="00690A71">
              <w:rPr>
                <w:rFonts w:ascii="Times New Roman" w:hAnsi="Times New Roman" w:cs="Times New Roman"/>
                <w:b/>
                <w:bCs/>
                <w:sz w:val="19"/>
                <w:szCs w:val="19"/>
              </w:rPr>
              <w:t xml:space="preserve">, </w:t>
            </w:r>
          </w:p>
          <w:p w14:paraId="124911F7"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Банківські реквізити:</w:t>
            </w:r>
          </w:p>
          <w:p w14:paraId="1842F119"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п/р UA183510050000026001879193458 в </w:t>
            </w:r>
          </w:p>
          <w:p w14:paraId="5B2800AE"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АТ «УкрСиббанк», МФО 351005</w:t>
            </w:r>
          </w:p>
          <w:p w14:paraId="28AF00AF"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Номер телефону: (097)180 34 51</w:t>
            </w:r>
          </w:p>
          <w:p w14:paraId="5CB9FB82"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 xml:space="preserve">Електронна пошта: </w:t>
            </w:r>
            <w:hyperlink r:id="rId10" w:history="1">
              <w:r w:rsidRPr="00690A71">
                <w:rPr>
                  <w:rStyle w:val="ad"/>
                  <w:rFonts w:ascii="Times New Roman" w:hAnsi="Times New Roman" w:cs="Times New Roman"/>
                  <w:b/>
                  <w:bCs/>
                  <w:sz w:val="19"/>
                  <w:szCs w:val="19"/>
                </w:rPr>
                <w:t>leopolys.city@gmail.com</w:t>
              </w:r>
            </w:hyperlink>
          </w:p>
          <w:p w14:paraId="65F2A46F" w14:textId="77777777" w:rsidR="00C712CF" w:rsidRPr="00690A71" w:rsidRDefault="00C712CF" w:rsidP="00C67A61">
            <w:pPr>
              <w:jc w:val="both"/>
              <w:rPr>
                <w:rFonts w:ascii="Times New Roman" w:hAnsi="Times New Roman" w:cs="Times New Roman"/>
                <w:b/>
                <w:bCs/>
                <w:sz w:val="19"/>
                <w:szCs w:val="19"/>
              </w:rPr>
            </w:pPr>
          </w:p>
          <w:p w14:paraId="289B19FB" w14:textId="77777777" w:rsidR="00C712CF" w:rsidRPr="00690A71" w:rsidRDefault="00C712CF" w:rsidP="00C67A61">
            <w:pPr>
              <w:jc w:val="both"/>
              <w:rPr>
                <w:rFonts w:ascii="Times New Roman" w:hAnsi="Times New Roman" w:cs="Times New Roman"/>
                <w:b/>
                <w:bCs/>
                <w:sz w:val="19"/>
                <w:szCs w:val="19"/>
              </w:rPr>
            </w:pPr>
          </w:p>
          <w:p w14:paraId="61407BFC" w14:textId="4D55F6C8" w:rsidR="00C712CF" w:rsidRDefault="00C712CF" w:rsidP="00C67A61">
            <w:pPr>
              <w:jc w:val="both"/>
              <w:rPr>
                <w:rFonts w:ascii="Times New Roman" w:hAnsi="Times New Roman" w:cs="Times New Roman"/>
                <w:b/>
                <w:bCs/>
                <w:sz w:val="19"/>
                <w:szCs w:val="19"/>
              </w:rPr>
            </w:pPr>
          </w:p>
          <w:p w14:paraId="75E9385C" w14:textId="77777777" w:rsidR="00FE02A6" w:rsidRPr="00690A71" w:rsidRDefault="00FE02A6" w:rsidP="00C67A61">
            <w:pPr>
              <w:jc w:val="both"/>
              <w:rPr>
                <w:rFonts w:ascii="Times New Roman" w:hAnsi="Times New Roman" w:cs="Times New Roman"/>
                <w:b/>
                <w:bCs/>
                <w:sz w:val="19"/>
                <w:szCs w:val="19"/>
              </w:rPr>
            </w:pPr>
          </w:p>
          <w:p w14:paraId="01E16F88" w14:textId="77777777" w:rsidR="00C712CF" w:rsidRPr="00690A71" w:rsidRDefault="00C712CF" w:rsidP="00C67A61">
            <w:pPr>
              <w:jc w:val="both"/>
              <w:rPr>
                <w:rFonts w:ascii="Times New Roman" w:hAnsi="Times New Roman" w:cs="Times New Roman"/>
                <w:b/>
                <w:bCs/>
                <w:sz w:val="19"/>
                <w:szCs w:val="19"/>
              </w:rPr>
            </w:pPr>
          </w:p>
          <w:p w14:paraId="408066FC" w14:textId="77777777" w:rsidR="00C712CF" w:rsidRPr="00690A71" w:rsidRDefault="00C712CF" w:rsidP="00C67A61">
            <w:pPr>
              <w:jc w:val="both"/>
              <w:rPr>
                <w:rFonts w:ascii="Times New Roman" w:hAnsi="Times New Roman" w:cs="Times New Roman"/>
                <w:b/>
                <w:bCs/>
                <w:sz w:val="19"/>
                <w:szCs w:val="19"/>
              </w:rPr>
            </w:pPr>
          </w:p>
          <w:p w14:paraId="18FB9C55"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Директор</w:t>
            </w:r>
          </w:p>
          <w:p w14:paraId="07A917A3" w14:textId="77777777" w:rsidR="00C712CF" w:rsidRDefault="00C712CF" w:rsidP="00C67A61">
            <w:pPr>
              <w:jc w:val="both"/>
              <w:rPr>
                <w:rFonts w:ascii="Times New Roman" w:hAnsi="Times New Roman" w:cs="Times New Roman"/>
                <w:b/>
                <w:bCs/>
                <w:sz w:val="19"/>
                <w:szCs w:val="19"/>
              </w:rPr>
            </w:pPr>
            <w:proofErr w:type="spellStart"/>
            <w:r w:rsidRPr="00690A71">
              <w:rPr>
                <w:rFonts w:ascii="Times New Roman" w:hAnsi="Times New Roman" w:cs="Times New Roman"/>
                <w:b/>
                <w:bCs/>
                <w:sz w:val="19"/>
                <w:szCs w:val="19"/>
              </w:rPr>
              <w:t>Москвитин</w:t>
            </w:r>
            <w:proofErr w:type="spellEnd"/>
            <w:r w:rsidRPr="00690A71">
              <w:rPr>
                <w:rFonts w:ascii="Times New Roman" w:hAnsi="Times New Roman" w:cs="Times New Roman"/>
                <w:b/>
                <w:bCs/>
                <w:sz w:val="19"/>
                <w:szCs w:val="19"/>
              </w:rPr>
              <w:t xml:space="preserve"> Роман Іванович</w:t>
            </w:r>
          </w:p>
          <w:p w14:paraId="7CFC88E0" w14:textId="77777777" w:rsidR="00C712CF" w:rsidRPr="00690A71" w:rsidRDefault="00C712CF" w:rsidP="00C67A61">
            <w:pPr>
              <w:jc w:val="both"/>
              <w:rPr>
                <w:rFonts w:ascii="Times New Roman" w:hAnsi="Times New Roman" w:cs="Times New Roman"/>
                <w:b/>
                <w:bCs/>
                <w:sz w:val="19"/>
                <w:szCs w:val="19"/>
              </w:rPr>
            </w:pPr>
          </w:p>
          <w:p w14:paraId="7F1BF035" w14:textId="77777777" w:rsidR="00C712CF" w:rsidRPr="00690A71" w:rsidRDefault="00C712CF" w:rsidP="00C67A61">
            <w:pPr>
              <w:jc w:val="both"/>
              <w:rPr>
                <w:rFonts w:ascii="Times New Roman" w:hAnsi="Times New Roman" w:cs="Times New Roman"/>
                <w:b/>
                <w:bCs/>
                <w:sz w:val="19"/>
                <w:szCs w:val="19"/>
              </w:rPr>
            </w:pPr>
            <w:r w:rsidRPr="00690A71">
              <w:rPr>
                <w:rFonts w:ascii="Times New Roman" w:hAnsi="Times New Roman" w:cs="Times New Roman"/>
                <w:b/>
                <w:bCs/>
                <w:sz w:val="19"/>
                <w:szCs w:val="19"/>
              </w:rPr>
              <w:t>______________________________________________</w:t>
            </w:r>
          </w:p>
          <w:p w14:paraId="6DDB24C0" w14:textId="77777777" w:rsidR="00C712CF" w:rsidRPr="00690A71" w:rsidRDefault="00C712CF" w:rsidP="00C67A61">
            <w:pPr>
              <w:jc w:val="both"/>
              <w:rPr>
                <w:rFonts w:ascii="Times New Roman" w:hAnsi="Times New Roman" w:cs="Times New Roman"/>
                <w:b/>
                <w:bCs/>
                <w:sz w:val="19"/>
                <w:szCs w:val="19"/>
              </w:rPr>
            </w:pPr>
            <w:proofErr w:type="spellStart"/>
            <w:r w:rsidRPr="00690A71">
              <w:rPr>
                <w:rFonts w:ascii="Times New Roman" w:hAnsi="Times New Roman" w:cs="Times New Roman"/>
                <w:b/>
                <w:bCs/>
                <w:sz w:val="19"/>
                <w:szCs w:val="19"/>
              </w:rPr>
              <w:t>м.п</w:t>
            </w:r>
            <w:proofErr w:type="spellEnd"/>
            <w:r w:rsidRPr="00690A71">
              <w:rPr>
                <w:rFonts w:ascii="Times New Roman" w:hAnsi="Times New Roman" w:cs="Times New Roman"/>
                <w:b/>
                <w:bCs/>
                <w:sz w:val="19"/>
                <w:szCs w:val="19"/>
              </w:rPr>
              <w:t xml:space="preserve">.                                                          </w:t>
            </w:r>
          </w:p>
          <w:p w14:paraId="0B1DD190" w14:textId="77777777" w:rsidR="00C712CF" w:rsidRPr="00690A71" w:rsidRDefault="00C712CF" w:rsidP="00C67A61">
            <w:pPr>
              <w:rPr>
                <w:rFonts w:ascii="Times New Roman" w:eastAsia="Arial Unicode MS" w:hAnsi="Times New Roman" w:cs="Times New Roman"/>
                <w:b/>
                <w:sz w:val="19"/>
                <w:szCs w:val="19"/>
                <w:lang w:eastAsia="ru-RU"/>
              </w:rPr>
            </w:pPr>
            <w:r w:rsidRPr="00690A71">
              <w:rPr>
                <w:rFonts w:ascii="Times New Roman" w:hAnsi="Times New Roman" w:cs="Times New Roman"/>
                <w:b/>
                <w:bCs/>
                <w:sz w:val="19"/>
                <w:szCs w:val="19"/>
              </w:rPr>
              <w:t xml:space="preserve">                   </w:t>
            </w:r>
          </w:p>
        </w:tc>
        <w:tc>
          <w:tcPr>
            <w:tcW w:w="5250" w:type="dxa"/>
          </w:tcPr>
          <w:p w14:paraId="11FD45E0" w14:textId="77777777" w:rsidR="00C712CF" w:rsidRPr="00690A71" w:rsidRDefault="00C712CF" w:rsidP="00C67A61">
            <w:pPr>
              <w:tabs>
                <w:tab w:val="left" w:pos="972"/>
              </w:tabs>
              <w:jc w:val="center"/>
              <w:rPr>
                <w:rFonts w:ascii="Times New Roman" w:eastAsia="Arial Unicode MS" w:hAnsi="Times New Roman" w:cs="Times New Roman"/>
                <w:b/>
                <w:sz w:val="19"/>
                <w:szCs w:val="19"/>
              </w:rPr>
            </w:pPr>
            <w:r w:rsidRPr="00690A71">
              <w:rPr>
                <w:rFonts w:ascii="Times New Roman" w:eastAsia="Arial Unicode MS" w:hAnsi="Times New Roman" w:cs="Times New Roman"/>
                <w:b/>
                <w:sz w:val="19"/>
                <w:szCs w:val="19"/>
              </w:rPr>
              <w:t>ПОКУПЕЦЬ:</w:t>
            </w:r>
          </w:p>
          <w:p w14:paraId="1AA9FF13" w14:textId="77777777" w:rsidR="00C712CF" w:rsidRPr="00690A71" w:rsidRDefault="00C712CF" w:rsidP="00C67A61">
            <w:pPr>
              <w:tabs>
                <w:tab w:val="left" w:pos="972"/>
              </w:tabs>
              <w:rPr>
                <w:rFonts w:ascii="Times New Roman" w:eastAsia="Arial Unicode MS" w:hAnsi="Times New Roman" w:cs="Times New Roman"/>
                <w:b/>
                <w:sz w:val="19"/>
                <w:szCs w:val="19"/>
              </w:rPr>
            </w:pPr>
          </w:p>
          <w:p w14:paraId="06AB3800" w14:textId="77777777" w:rsidR="00C712CF" w:rsidRPr="00690A71" w:rsidRDefault="00C712CF" w:rsidP="00C67A61">
            <w:pPr>
              <w:tabs>
                <w:tab w:val="left" w:pos="972"/>
              </w:tabs>
              <w:rPr>
                <w:rFonts w:ascii="Times New Roman" w:eastAsia="Arial Unicode MS" w:hAnsi="Times New Roman" w:cs="Times New Roman"/>
                <w:b/>
                <w:sz w:val="19"/>
                <w:szCs w:val="19"/>
              </w:rPr>
            </w:pPr>
            <w:r w:rsidRPr="00690A71">
              <w:rPr>
                <w:rFonts w:ascii="Times New Roman" w:eastAsia="Arial Unicode MS" w:hAnsi="Times New Roman" w:cs="Times New Roman"/>
                <w:b/>
                <w:sz w:val="19"/>
                <w:szCs w:val="19"/>
              </w:rPr>
              <w:t>______________________________________________</w:t>
            </w:r>
          </w:p>
          <w:p w14:paraId="718FFF09" w14:textId="7F4A78F0" w:rsidR="00C712CF" w:rsidRPr="00690A71" w:rsidRDefault="00C712CF" w:rsidP="00C67A61">
            <w:pPr>
              <w:tabs>
                <w:tab w:val="left" w:pos="972"/>
              </w:tabs>
              <w:adjustRightInd w:val="0"/>
              <w:rPr>
                <w:rFonts w:ascii="Times New Roman" w:eastAsia="Arial Unicode MS" w:hAnsi="Times New Roman" w:cs="Times New Roman"/>
                <w:b/>
                <w:sz w:val="19"/>
                <w:szCs w:val="19"/>
                <w:u w:val="single"/>
                <w:lang w:eastAsia="ru-RU"/>
              </w:rPr>
            </w:pPr>
          </w:p>
        </w:tc>
      </w:tr>
    </w:tbl>
    <w:p w14:paraId="7C8DEB76" w14:textId="77777777" w:rsidR="00A01BE1" w:rsidRDefault="00A01BE1"/>
    <w:sectPr w:rsidR="00A01BE1" w:rsidSect="00C67A61">
      <w:type w:val="continuous"/>
      <w:pgSz w:w="11910" w:h="16840"/>
      <w:pgMar w:top="1021" w:right="567" w:bottom="1134" w:left="12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18"/>
        <w:szCs w:val="18"/>
        <w:u w:val="none"/>
      </w:rPr>
    </w:lvl>
    <w:lvl w:ilvl="1">
      <w:start w:val="1"/>
      <w:numFmt w:val="decimal"/>
      <w:lvlText w:val="%1.%2."/>
      <w:lvlJc w:val="left"/>
      <w:rPr>
        <w:b/>
        <w:bCs/>
        <w:i w:val="0"/>
        <w:iCs w:val="0"/>
        <w:smallCaps w:val="0"/>
        <w:strike w:val="0"/>
        <w:color w:val="000000"/>
        <w:spacing w:val="0"/>
        <w:w w:val="100"/>
        <w:position w:val="0"/>
        <w:sz w:val="18"/>
        <w:szCs w:val="18"/>
        <w:u w:val="none"/>
      </w:rPr>
    </w:lvl>
    <w:lvl w:ilvl="2">
      <w:start w:val="1"/>
      <w:numFmt w:val="decimal"/>
      <w:lvlText w:val="%1.%2."/>
      <w:lvlJc w:val="left"/>
      <w:rPr>
        <w:b/>
        <w:bCs/>
        <w:i w:val="0"/>
        <w:iCs w:val="0"/>
        <w:smallCaps w:val="0"/>
        <w:strike w:val="0"/>
        <w:color w:val="000000"/>
        <w:spacing w:val="0"/>
        <w:w w:val="100"/>
        <w:position w:val="0"/>
        <w:sz w:val="18"/>
        <w:szCs w:val="18"/>
        <w:u w:val="none"/>
      </w:rPr>
    </w:lvl>
    <w:lvl w:ilvl="3">
      <w:start w:val="1"/>
      <w:numFmt w:val="decimal"/>
      <w:lvlText w:val="%1.%2."/>
      <w:lvlJc w:val="left"/>
      <w:rPr>
        <w:b/>
        <w:bCs/>
        <w:i w:val="0"/>
        <w:iCs w:val="0"/>
        <w:smallCaps w:val="0"/>
        <w:strike w:val="0"/>
        <w:color w:val="000000"/>
        <w:spacing w:val="0"/>
        <w:w w:val="100"/>
        <w:position w:val="0"/>
        <w:sz w:val="18"/>
        <w:szCs w:val="18"/>
        <w:u w:val="none"/>
      </w:rPr>
    </w:lvl>
    <w:lvl w:ilvl="4">
      <w:start w:val="1"/>
      <w:numFmt w:val="decimal"/>
      <w:lvlText w:val="%1.%2."/>
      <w:lvlJc w:val="left"/>
      <w:rPr>
        <w:b/>
        <w:bCs/>
        <w:i w:val="0"/>
        <w:iCs w:val="0"/>
        <w:smallCaps w:val="0"/>
        <w:strike w:val="0"/>
        <w:color w:val="000000"/>
        <w:spacing w:val="0"/>
        <w:w w:val="100"/>
        <w:position w:val="0"/>
        <w:sz w:val="18"/>
        <w:szCs w:val="18"/>
        <w:u w:val="none"/>
      </w:rPr>
    </w:lvl>
    <w:lvl w:ilvl="5">
      <w:start w:val="1"/>
      <w:numFmt w:val="decimal"/>
      <w:lvlText w:val="%1.%2."/>
      <w:lvlJc w:val="left"/>
      <w:rPr>
        <w:b/>
        <w:bCs/>
        <w:i w:val="0"/>
        <w:iCs w:val="0"/>
        <w:smallCaps w:val="0"/>
        <w:strike w:val="0"/>
        <w:color w:val="000000"/>
        <w:spacing w:val="0"/>
        <w:w w:val="100"/>
        <w:position w:val="0"/>
        <w:sz w:val="18"/>
        <w:szCs w:val="18"/>
        <w:u w:val="none"/>
      </w:rPr>
    </w:lvl>
    <w:lvl w:ilvl="6">
      <w:start w:val="1"/>
      <w:numFmt w:val="decimal"/>
      <w:lvlText w:val="%1.%2."/>
      <w:lvlJc w:val="left"/>
      <w:rPr>
        <w:b/>
        <w:bCs/>
        <w:i w:val="0"/>
        <w:iCs w:val="0"/>
        <w:smallCaps w:val="0"/>
        <w:strike w:val="0"/>
        <w:color w:val="000000"/>
        <w:spacing w:val="0"/>
        <w:w w:val="100"/>
        <w:position w:val="0"/>
        <w:sz w:val="18"/>
        <w:szCs w:val="18"/>
        <w:u w:val="none"/>
      </w:rPr>
    </w:lvl>
    <w:lvl w:ilvl="7">
      <w:start w:val="1"/>
      <w:numFmt w:val="decimal"/>
      <w:lvlText w:val="%1.%2."/>
      <w:lvlJc w:val="left"/>
      <w:rPr>
        <w:b/>
        <w:bCs/>
        <w:i w:val="0"/>
        <w:iCs w:val="0"/>
        <w:smallCaps w:val="0"/>
        <w:strike w:val="0"/>
        <w:color w:val="000000"/>
        <w:spacing w:val="0"/>
        <w:w w:val="100"/>
        <w:position w:val="0"/>
        <w:sz w:val="18"/>
        <w:szCs w:val="18"/>
        <w:u w:val="none"/>
      </w:rPr>
    </w:lvl>
    <w:lvl w:ilvl="8">
      <w:start w:val="1"/>
      <w:numFmt w:val="decimal"/>
      <w:lvlText w:val="%1.%2."/>
      <w:lvlJc w:val="left"/>
      <w:rPr>
        <w:b/>
        <w:bCs/>
        <w:i w:val="0"/>
        <w:iCs w:val="0"/>
        <w:smallCaps w:val="0"/>
        <w:strike w:val="0"/>
        <w:color w:val="000000"/>
        <w:spacing w:val="0"/>
        <w:w w:val="100"/>
        <w:position w:val="0"/>
        <w:sz w:val="18"/>
        <w:szCs w:val="18"/>
        <w:u w:val="none"/>
      </w:rPr>
    </w:lvl>
  </w:abstractNum>
  <w:abstractNum w:abstractNumId="1" w15:restartNumberingAfterBreak="0">
    <w:nsid w:val="00000003"/>
    <w:multiLevelType w:val="multilevel"/>
    <w:tmpl w:val="00000002"/>
    <w:lvl w:ilvl="0">
      <w:start w:val="4"/>
      <w:numFmt w:val="decimal"/>
      <w:lvlText w:val="1.%1."/>
      <w:lvlJc w:val="left"/>
      <w:rPr>
        <w:b/>
        <w:bCs/>
        <w:i w:val="0"/>
        <w:iCs w:val="0"/>
        <w:smallCaps w:val="0"/>
        <w:strike w:val="0"/>
        <w:color w:val="000000"/>
        <w:spacing w:val="0"/>
        <w:w w:val="100"/>
        <w:position w:val="0"/>
        <w:sz w:val="18"/>
        <w:szCs w:val="18"/>
        <w:u w:val="none"/>
      </w:rPr>
    </w:lvl>
    <w:lvl w:ilvl="1">
      <w:start w:val="4"/>
      <w:numFmt w:val="decimal"/>
      <w:lvlText w:val="1.%1."/>
      <w:lvlJc w:val="left"/>
      <w:rPr>
        <w:b/>
        <w:bCs/>
        <w:i w:val="0"/>
        <w:iCs w:val="0"/>
        <w:smallCaps w:val="0"/>
        <w:strike w:val="0"/>
        <w:color w:val="000000"/>
        <w:spacing w:val="0"/>
        <w:w w:val="100"/>
        <w:position w:val="0"/>
        <w:sz w:val="18"/>
        <w:szCs w:val="18"/>
        <w:u w:val="none"/>
      </w:rPr>
    </w:lvl>
    <w:lvl w:ilvl="2">
      <w:start w:val="4"/>
      <w:numFmt w:val="decimal"/>
      <w:lvlText w:val="1.%1."/>
      <w:lvlJc w:val="left"/>
      <w:rPr>
        <w:b/>
        <w:bCs/>
        <w:i w:val="0"/>
        <w:iCs w:val="0"/>
        <w:smallCaps w:val="0"/>
        <w:strike w:val="0"/>
        <w:color w:val="000000"/>
        <w:spacing w:val="0"/>
        <w:w w:val="100"/>
        <w:position w:val="0"/>
        <w:sz w:val="18"/>
        <w:szCs w:val="18"/>
        <w:u w:val="none"/>
      </w:rPr>
    </w:lvl>
    <w:lvl w:ilvl="3">
      <w:start w:val="4"/>
      <w:numFmt w:val="decimal"/>
      <w:lvlText w:val="1.%1."/>
      <w:lvlJc w:val="left"/>
      <w:rPr>
        <w:b/>
        <w:bCs/>
        <w:i w:val="0"/>
        <w:iCs w:val="0"/>
        <w:smallCaps w:val="0"/>
        <w:strike w:val="0"/>
        <w:color w:val="000000"/>
        <w:spacing w:val="0"/>
        <w:w w:val="100"/>
        <w:position w:val="0"/>
        <w:sz w:val="18"/>
        <w:szCs w:val="18"/>
        <w:u w:val="none"/>
      </w:rPr>
    </w:lvl>
    <w:lvl w:ilvl="4">
      <w:start w:val="4"/>
      <w:numFmt w:val="decimal"/>
      <w:lvlText w:val="1.%1."/>
      <w:lvlJc w:val="left"/>
      <w:rPr>
        <w:b/>
        <w:bCs/>
        <w:i w:val="0"/>
        <w:iCs w:val="0"/>
        <w:smallCaps w:val="0"/>
        <w:strike w:val="0"/>
        <w:color w:val="000000"/>
        <w:spacing w:val="0"/>
        <w:w w:val="100"/>
        <w:position w:val="0"/>
        <w:sz w:val="18"/>
        <w:szCs w:val="18"/>
        <w:u w:val="none"/>
      </w:rPr>
    </w:lvl>
    <w:lvl w:ilvl="5">
      <w:start w:val="4"/>
      <w:numFmt w:val="decimal"/>
      <w:lvlText w:val="1.%1."/>
      <w:lvlJc w:val="left"/>
      <w:rPr>
        <w:b/>
        <w:bCs/>
        <w:i w:val="0"/>
        <w:iCs w:val="0"/>
        <w:smallCaps w:val="0"/>
        <w:strike w:val="0"/>
        <w:color w:val="000000"/>
        <w:spacing w:val="0"/>
        <w:w w:val="100"/>
        <w:position w:val="0"/>
        <w:sz w:val="18"/>
        <w:szCs w:val="18"/>
        <w:u w:val="none"/>
      </w:rPr>
    </w:lvl>
    <w:lvl w:ilvl="6">
      <w:start w:val="4"/>
      <w:numFmt w:val="decimal"/>
      <w:lvlText w:val="1.%1."/>
      <w:lvlJc w:val="left"/>
      <w:rPr>
        <w:b/>
        <w:bCs/>
        <w:i w:val="0"/>
        <w:iCs w:val="0"/>
        <w:smallCaps w:val="0"/>
        <w:strike w:val="0"/>
        <w:color w:val="000000"/>
        <w:spacing w:val="0"/>
        <w:w w:val="100"/>
        <w:position w:val="0"/>
        <w:sz w:val="18"/>
        <w:szCs w:val="18"/>
        <w:u w:val="none"/>
      </w:rPr>
    </w:lvl>
    <w:lvl w:ilvl="7">
      <w:start w:val="4"/>
      <w:numFmt w:val="decimal"/>
      <w:lvlText w:val="1.%1."/>
      <w:lvlJc w:val="left"/>
      <w:rPr>
        <w:b/>
        <w:bCs/>
        <w:i w:val="0"/>
        <w:iCs w:val="0"/>
        <w:smallCaps w:val="0"/>
        <w:strike w:val="0"/>
        <w:color w:val="000000"/>
        <w:spacing w:val="0"/>
        <w:w w:val="100"/>
        <w:position w:val="0"/>
        <w:sz w:val="18"/>
        <w:szCs w:val="18"/>
        <w:u w:val="none"/>
      </w:rPr>
    </w:lvl>
    <w:lvl w:ilvl="8">
      <w:start w:val="4"/>
      <w:numFmt w:val="decimal"/>
      <w:lvlText w:val="1.%1."/>
      <w:lvlJc w:val="left"/>
      <w:rPr>
        <w:b/>
        <w:bCs/>
        <w:i w:val="0"/>
        <w:iCs w:val="0"/>
        <w:smallCaps w:val="0"/>
        <w:strike w:val="0"/>
        <w:color w:val="000000"/>
        <w:spacing w:val="0"/>
        <w:w w:val="100"/>
        <w:position w:val="0"/>
        <w:sz w:val="18"/>
        <w:szCs w:val="18"/>
        <w:u w:val="none"/>
      </w:rPr>
    </w:lvl>
  </w:abstractNum>
  <w:abstractNum w:abstractNumId="2" w15:restartNumberingAfterBreak="0">
    <w:nsid w:val="00000005"/>
    <w:multiLevelType w:val="multilevel"/>
    <w:tmpl w:val="00000004"/>
    <w:lvl w:ilvl="0">
      <w:start w:val="9"/>
      <w:numFmt w:val="decimal"/>
      <w:lvlText w:val="1.%1."/>
      <w:lvlJc w:val="left"/>
      <w:rPr>
        <w:b/>
        <w:bCs/>
        <w:i w:val="0"/>
        <w:iCs w:val="0"/>
        <w:smallCaps w:val="0"/>
        <w:strike w:val="0"/>
        <w:color w:val="000000"/>
        <w:spacing w:val="0"/>
        <w:w w:val="100"/>
        <w:position w:val="0"/>
        <w:sz w:val="18"/>
        <w:szCs w:val="18"/>
        <w:u w:val="none"/>
      </w:rPr>
    </w:lvl>
    <w:lvl w:ilvl="1">
      <w:start w:val="9"/>
      <w:numFmt w:val="decimal"/>
      <w:lvlText w:val="1.%1."/>
      <w:lvlJc w:val="left"/>
      <w:rPr>
        <w:b/>
        <w:bCs/>
        <w:i w:val="0"/>
        <w:iCs w:val="0"/>
        <w:smallCaps w:val="0"/>
        <w:strike w:val="0"/>
        <w:color w:val="000000"/>
        <w:spacing w:val="0"/>
        <w:w w:val="100"/>
        <w:position w:val="0"/>
        <w:sz w:val="18"/>
        <w:szCs w:val="18"/>
        <w:u w:val="none"/>
      </w:rPr>
    </w:lvl>
    <w:lvl w:ilvl="2">
      <w:start w:val="9"/>
      <w:numFmt w:val="decimal"/>
      <w:lvlText w:val="1.%1."/>
      <w:lvlJc w:val="left"/>
      <w:rPr>
        <w:b/>
        <w:bCs/>
        <w:i w:val="0"/>
        <w:iCs w:val="0"/>
        <w:smallCaps w:val="0"/>
        <w:strike w:val="0"/>
        <w:color w:val="000000"/>
        <w:spacing w:val="0"/>
        <w:w w:val="100"/>
        <w:position w:val="0"/>
        <w:sz w:val="18"/>
        <w:szCs w:val="18"/>
        <w:u w:val="none"/>
      </w:rPr>
    </w:lvl>
    <w:lvl w:ilvl="3">
      <w:start w:val="9"/>
      <w:numFmt w:val="decimal"/>
      <w:lvlText w:val="1.%1."/>
      <w:lvlJc w:val="left"/>
      <w:rPr>
        <w:b/>
        <w:bCs/>
        <w:i w:val="0"/>
        <w:iCs w:val="0"/>
        <w:smallCaps w:val="0"/>
        <w:strike w:val="0"/>
        <w:color w:val="000000"/>
        <w:spacing w:val="0"/>
        <w:w w:val="100"/>
        <w:position w:val="0"/>
        <w:sz w:val="18"/>
        <w:szCs w:val="18"/>
        <w:u w:val="none"/>
      </w:rPr>
    </w:lvl>
    <w:lvl w:ilvl="4">
      <w:start w:val="9"/>
      <w:numFmt w:val="decimal"/>
      <w:lvlText w:val="1.%1."/>
      <w:lvlJc w:val="left"/>
      <w:rPr>
        <w:b/>
        <w:bCs/>
        <w:i w:val="0"/>
        <w:iCs w:val="0"/>
        <w:smallCaps w:val="0"/>
        <w:strike w:val="0"/>
        <w:color w:val="000000"/>
        <w:spacing w:val="0"/>
        <w:w w:val="100"/>
        <w:position w:val="0"/>
        <w:sz w:val="18"/>
        <w:szCs w:val="18"/>
        <w:u w:val="none"/>
      </w:rPr>
    </w:lvl>
    <w:lvl w:ilvl="5">
      <w:start w:val="9"/>
      <w:numFmt w:val="decimal"/>
      <w:lvlText w:val="1.%1."/>
      <w:lvlJc w:val="left"/>
      <w:rPr>
        <w:b/>
        <w:bCs/>
        <w:i w:val="0"/>
        <w:iCs w:val="0"/>
        <w:smallCaps w:val="0"/>
        <w:strike w:val="0"/>
        <w:color w:val="000000"/>
        <w:spacing w:val="0"/>
        <w:w w:val="100"/>
        <w:position w:val="0"/>
        <w:sz w:val="18"/>
        <w:szCs w:val="18"/>
        <w:u w:val="none"/>
      </w:rPr>
    </w:lvl>
    <w:lvl w:ilvl="6">
      <w:start w:val="9"/>
      <w:numFmt w:val="decimal"/>
      <w:lvlText w:val="1.%1."/>
      <w:lvlJc w:val="left"/>
      <w:rPr>
        <w:b/>
        <w:bCs/>
        <w:i w:val="0"/>
        <w:iCs w:val="0"/>
        <w:smallCaps w:val="0"/>
        <w:strike w:val="0"/>
        <w:color w:val="000000"/>
        <w:spacing w:val="0"/>
        <w:w w:val="100"/>
        <w:position w:val="0"/>
        <w:sz w:val="18"/>
        <w:szCs w:val="18"/>
        <w:u w:val="none"/>
      </w:rPr>
    </w:lvl>
    <w:lvl w:ilvl="7">
      <w:start w:val="9"/>
      <w:numFmt w:val="decimal"/>
      <w:lvlText w:val="1.%1."/>
      <w:lvlJc w:val="left"/>
      <w:rPr>
        <w:b/>
        <w:bCs/>
        <w:i w:val="0"/>
        <w:iCs w:val="0"/>
        <w:smallCaps w:val="0"/>
        <w:strike w:val="0"/>
        <w:color w:val="000000"/>
        <w:spacing w:val="0"/>
        <w:w w:val="100"/>
        <w:position w:val="0"/>
        <w:sz w:val="18"/>
        <w:szCs w:val="18"/>
        <w:u w:val="none"/>
      </w:rPr>
    </w:lvl>
    <w:lvl w:ilvl="8">
      <w:start w:val="9"/>
      <w:numFmt w:val="decimal"/>
      <w:lvlText w:val="1.%1."/>
      <w:lvlJc w:val="left"/>
      <w:rPr>
        <w:b/>
        <w:bCs/>
        <w:i w:val="0"/>
        <w:iCs w:val="0"/>
        <w:smallCaps w:val="0"/>
        <w:strike w:val="0"/>
        <w:color w:val="000000"/>
        <w:spacing w:val="0"/>
        <w:w w:val="100"/>
        <w:position w:val="0"/>
        <w:sz w:val="18"/>
        <w:szCs w:val="18"/>
        <w:u w:val="none"/>
      </w:rPr>
    </w:lvl>
  </w:abstractNum>
  <w:abstractNum w:abstractNumId="3" w15:restartNumberingAfterBreak="0">
    <w:nsid w:val="00C947B4"/>
    <w:multiLevelType w:val="hybridMultilevel"/>
    <w:tmpl w:val="291EC2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10C6259"/>
    <w:multiLevelType w:val="multilevel"/>
    <w:tmpl w:val="16FC46FC"/>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b/>
        <w:bCs/>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01F12F67"/>
    <w:multiLevelType w:val="multilevel"/>
    <w:tmpl w:val="62340044"/>
    <w:lvl w:ilvl="0">
      <w:start w:val="5"/>
      <w:numFmt w:val="decimal"/>
      <w:lvlText w:val="%1"/>
      <w:lvlJc w:val="left"/>
      <w:pPr>
        <w:ind w:left="720" w:hanging="360"/>
      </w:pPr>
      <w:rPr>
        <w:rFonts w:hint="default"/>
      </w:rPr>
    </w:lvl>
    <w:lvl w:ilvl="1">
      <w:start w:val="1"/>
      <w:numFmt w:val="decimal"/>
      <w:isLgl/>
      <w:lvlText w:val="%1.%2."/>
      <w:lvlJc w:val="left"/>
      <w:pPr>
        <w:ind w:left="1440" w:hanging="360"/>
      </w:pPr>
      <w:rPr>
        <w:rFonts w:hint="default"/>
        <w:b/>
        <w:bCs/>
        <w:color w:val="000000" w:themeColor="text1"/>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05622B68"/>
    <w:multiLevelType w:val="multilevel"/>
    <w:tmpl w:val="B6C65052"/>
    <w:styleLink w:val="1"/>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993"/>
        </w:tabs>
        <w:ind w:left="72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993"/>
        </w:tabs>
        <w:ind w:left="108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993"/>
        </w:tabs>
        <w:ind w:left="180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993"/>
        </w:tabs>
        <w:ind w:left="216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993"/>
        </w:tabs>
        <w:ind w:left="288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993"/>
        </w:tabs>
        <w:ind w:left="3240"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993"/>
        </w:tabs>
        <w:ind w:left="3774" w:firstLine="4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DC85505"/>
    <w:multiLevelType w:val="multilevel"/>
    <w:tmpl w:val="B5D43D86"/>
    <w:lvl w:ilvl="0">
      <w:start w:val="8"/>
      <w:numFmt w:val="decimal"/>
      <w:lvlText w:val="%1."/>
      <w:lvlJc w:val="left"/>
      <w:pPr>
        <w:ind w:left="360" w:hanging="360"/>
      </w:pPr>
      <w:rPr>
        <w:rFonts w:hint="default"/>
        <w:b/>
        <w:bCs/>
      </w:rPr>
    </w:lvl>
    <w:lvl w:ilvl="1">
      <w:start w:val="1"/>
      <w:numFmt w:val="decimal"/>
      <w:lvlText w:val="%1.%2."/>
      <w:lvlJc w:val="left"/>
      <w:pPr>
        <w:ind w:left="192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8101BAE"/>
    <w:multiLevelType w:val="hybridMultilevel"/>
    <w:tmpl w:val="68A4FD76"/>
    <w:lvl w:ilvl="0" w:tplc="B0CC28B0">
      <w:start w:val="4"/>
      <w:numFmt w:val="bullet"/>
      <w:lvlText w:val="-"/>
      <w:lvlJc w:val="left"/>
      <w:pPr>
        <w:ind w:left="927" w:hanging="360"/>
      </w:pPr>
      <w:rPr>
        <w:rFonts w:ascii="Times New Roman" w:eastAsia="Microsoft Sans Serif"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9" w15:restartNumberingAfterBreak="0">
    <w:nsid w:val="32EC5397"/>
    <w:multiLevelType w:val="multilevel"/>
    <w:tmpl w:val="C18ED6E0"/>
    <w:lvl w:ilvl="0">
      <w:start w:val="1"/>
      <w:numFmt w:val="decimal"/>
      <w:lvlText w:val="%1."/>
      <w:lvlJc w:val="left"/>
      <w:pPr>
        <w:ind w:left="720" w:hanging="360"/>
      </w:pPr>
      <w:rPr>
        <w:rFonts w:hint="default"/>
        <w:b/>
        <w:bCs/>
        <w:i w:val="0"/>
        <w:iCs w:val="0"/>
      </w:rPr>
    </w:lvl>
    <w:lvl w:ilvl="1">
      <w:start w:val="1"/>
      <w:numFmt w:val="decimal"/>
      <w:isLgl/>
      <w:lvlText w:val="%1.%2."/>
      <w:lvlJc w:val="left"/>
      <w:pPr>
        <w:ind w:left="734" w:hanging="450"/>
      </w:pPr>
      <w:rPr>
        <w:rFonts w:hint="default"/>
        <w:b/>
        <w:i w:val="0"/>
        <w:color w:val="auto"/>
      </w:rPr>
    </w:lvl>
    <w:lvl w:ilvl="2">
      <w:start w:val="1"/>
      <w:numFmt w:val="decimal"/>
      <w:isLgl/>
      <w:lvlText w:val="%1.%2.%3."/>
      <w:lvlJc w:val="left"/>
      <w:pPr>
        <w:ind w:left="1146" w:hanging="720"/>
      </w:pPr>
      <w:rPr>
        <w:rFonts w:hint="default"/>
        <w:b/>
        <w:i w:val="0"/>
        <w:color w:val="auto"/>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0" w15:restartNumberingAfterBreak="0">
    <w:nsid w:val="38FD73A5"/>
    <w:multiLevelType w:val="multilevel"/>
    <w:tmpl w:val="85FA67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0C75385"/>
    <w:multiLevelType w:val="hybridMultilevel"/>
    <w:tmpl w:val="04A449E8"/>
    <w:lvl w:ilvl="0" w:tplc="2DA8E844">
      <w:start w:val="2"/>
      <w:numFmt w:val="bullet"/>
      <w:lvlText w:val="-"/>
      <w:lvlJc w:val="left"/>
      <w:pPr>
        <w:ind w:left="1170" w:hanging="360"/>
      </w:pPr>
      <w:rPr>
        <w:rFonts w:ascii="Times New Roman" w:eastAsia="Arial Unicode MS" w:hAnsi="Times New Roman" w:cs="Times New Roman" w:hint="default"/>
        <w:b/>
        <w:color w:val="auto"/>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4BB17E13"/>
    <w:multiLevelType w:val="multilevel"/>
    <w:tmpl w:val="E2A2DE00"/>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b/>
        <w:bCs/>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15:restartNumberingAfterBreak="0">
    <w:nsid w:val="64A42525"/>
    <w:multiLevelType w:val="hybridMultilevel"/>
    <w:tmpl w:val="F550871A"/>
    <w:numStyleLink w:val="11"/>
  </w:abstractNum>
  <w:abstractNum w:abstractNumId="14" w15:restartNumberingAfterBreak="0">
    <w:nsid w:val="6B4A5299"/>
    <w:multiLevelType w:val="hybridMultilevel"/>
    <w:tmpl w:val="F550871A"/>
    <w:styleLink w:val="11"/>
    <w:lvl w:ilvl="0" w:tplc="6F5A609C">
      <w:start w:val="1"/>
      <w:numFmt w:val="bullet"/>
      <w:lvlText w:val="•"/>
      <w:lvlJc w:val="left"/>
      <w:pPr>
        <w:tabs>
          <w:tab w:val="num" w:pos="720"/>
        </w:tabs>
        <w:ind w:left="150" w:firstLine="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A225D2">
      <w:start w:val="1"/>
      <w:numFmt w:val="bullet"/>
      <w:suff w:val="nothing"/>
      <w:lvlText w:val="o"/>
      <w:lvlJc w:val="left"/>
      <w:pPr>
        <w:ind w:left="120" w:firstLine="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BE5D52">
      <w:start w:val="1"/>
      <w:numFmt w:val="bullet"/>
      <w:lvlText w:val="▪"/>
      <w:lvlJc w:val="left"/>
      <w:pPr>
        <w:ind w:left="808" w:hanging="2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B81A62">
      <w:start w:val="1"/>
      <w:numFmt w:val="bullet"/>
      <w:lvlText w:val="•"/>
      <w:lvlJc w:val="left"/>
      <w:pPr>
        <w:ind w:left="1453" w:hanging="2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8E6F46">
      <w:start w:val="1"/>
      <w:numFmt w:val="bullet"/>
      <w:lvlText w:val="o"/>
      <w:lvlJc w:val="left"/>
      <w:pPr>
        <w:tabs>
          <w:tab w:val="num" w:pos="2743"/>
        </w:tabs>
        <w:ind w:left="2173" w:firstLine="33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24EADE">
      <w:start w:val="1"/>
      <w:numFmt w:val="bullet"/>
      <w:lvlText w:val="▪"/>
      <w:lvlJc w:val="left"/>
      <w:pPr>
        <w:ind w:left="2893" w:hanging="1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AA4F2E">
      <w:start w:val="1"/>
      <w:numFmt w:val="bullet"/>
      <w:lvlText w:val="•"/>
      <w:lvlJc w:val="left"/>
      <w:pPr>
        <w:tabs>
          <w:tab w:val="num" w:pos="4183"/>
        </w:tabs>
        <w:ind w:left="3613" w:firstLine="3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F8E334">
      <w:start w:val="1"/>
      <w:numFmt w:val="bullet"/>
      <w:lvlText w:val="o"/>
      <w:lvlJc w:val="left"/>
      <w:pPr>
        <w:tabs>
          <w:tab w:val="num" w:pos="4903"/>
        </w:tabs>
        <w:ind w:left="4333" w:firstLine="37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1E183E">
      <w:start w:val="1"/>
      <w:numFmt w:val="bullet"/>
      <w:lvlText w:val="▪"/>
      <w:lvlJc w:val="left"/>
      <w:pPr>
        <w:tabs>
          <w:tab w:val="num" w:pos="5623"/>
        </w:tabs>
        <w:ind w:left="5053" w:firstLine="3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A53217E"/>
    <w:multiLevelType w:val="hybridMultilevel"/>
    <w:tmpl w:val="97F650DA"/>
    <w:lvl w:ilvl="0" w:tplc="0422000F">
      <w:start w:val="8"/>
      <w:numFmt w:val="decimal"/>
      <w:lvlText w:val="%1."/>
      <w:lvlJc w:val="left"/>
      <w:pPr>
        <w:ind w:left="720" w:hanging="360"/>
      </w:pPr>
    </w:lvl>
    <w:lvl w:ilvl="1" w:tplc="04220019">
      <w:start w:val="1"/>
      <w:numFmt w:val="lowerLetter"/>
      <w:lvlText w:val="%2."/>
      <w:lvlJc w:val="left"/>
      <w:pPr>
        <w:ind w:left="1440" w:hanging="360"/>
      </w:pPr>
    </w:lvl>
    <w:lvl w:ilvl="2" w:tplc="A8DCA19C">
      <w:start w:val="10"/>
      <w:numFmt w:val="decimal"/>
      <w:lvlText w:val="%3"/>
      <w:lvlJc w:val="left"/>
      <w:pPr>
        <w:ind w:left="2340" w:hanging="360"/>
      </w:pPr>
      <w:rPr>
        <w:color w:val="auto"/>
      </w:rPr>
    </w:lvl>
    <w:lvl w:ilvl="3" w:tplc="0A3CDD04">
      <w:start w:val="1"/>
      <w:numFmt w:val="bullet"/>
      <w:lvlText w:val="-"/>
      <w:lvlJc w:val="left"/>
      <w:pPr>
        <w:ind w:left="2880" w:hanging="360"/>
      </w:pPr>
      <w:rPr>
        <w:rFonts w:ascii="Times New Roman" w:eastAsia="Arial Unicode MS" w:hAnsi="Times New Roman" w:cs="Times New Roman" w:hint="default"/>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053583161">
    <w:abstractNumId w:val="6"/>
  </w:num>
  <w:num w:numId="2" w16cid:durableId="254901825">
    <w:abstractNumId w:val="8"/>
  </w:num>
  <w:num w:numId="3" w16cid:durableId="742024972">
    <w:abstractNumId w:val="14"/>
  </w:num>
  <w:num w:numId="4" w16cid:durableId="128981436">
    <w:abstractNumId w:val="13"/>
  </w:num>
  <w:num w:numId="5" w16cid:durableId="1594781946">
    <w:abstractNumId w:val="13"/>
    <w:lvlOverride w:ilvl="0">
      <w:lvl w:ilvl="0" w:tplc="0EB23F40">
        <w:start w:val="1"/>
        <w:numFmt w:val="bullet"/>
        <w:lvlText w:val="•"/>
        <w:lvlJc w:val="left"/>
        <w:pPr>
          <w:tabs>
            <w:tab w:val="num" w:pos="720"/>
          </w:tabs>
          <w:ind w:left="424" w:firstLine="14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C88CCA8">
        <w:start w:val="1"/>
        <w:numFmt w:val="bullet"/>
        <w:suff w:val="nothing"/>
        <w:lvlText w:val="o"/>
        <w:lvlJc w:val="left"/>
        <w:pPr>
          <w:ind w:left="571" w:firstLine="17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C1C7CAA">
        <w:start w:val="1"/>
        <w:numFmt w:val="bullet"/>
        <w:lvlText w:val="▪"/>
        <w:lvlJc w:val="left"/>
        <w:pPr>
          <w:ind w:left="1299" w:hanging="51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9204EAE">
        <w:start w:val="1"/>
        <w:numFmt w:val="bullet"/>
        <w:lvlText w:val="•"/>
        <w:lvlJc w:val="left"/>
        <w:pPr>
          <w:ind w:left="2019" w:hanging="48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FB04076">
        <w:start w:val="1"/>
        <w:numFmt w:val="bullet"/>
        <w:lvlText w:val="o"/>
        <w:lvlJc w:val="left"/>
        <w:pPr>
          <w:tabs>
            <w:tab w:val="num" w:pos="3035"/>
          </w:tabs>
          <w:ind w:left="2739" w:firstLine="6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37220EA">
        <w:start w:val="1"/>
        <w:numFmt w:val="bullet"/>
        <w:lvlText w:val="▪"/>
        <w:lvlJc w:val="left"/>
        <w:pPr>
          <w:ind w:left="3459" w:hanging="44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A1CC344">
        <w:start w:val="1"/>
        <w:numFmt w:val="bullet"/>
        <w:lvlText w:val="•"/>
        <w:lvlJc w:val="left"/>
        <w:pPr>
          <w:tabs>
            <w:tab w:val="num" w:pos="4475"/>
          </w:tabs>
          <w:ind w:left="4179" w:firstLine="8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6D4D1E6">
        <w:start w:val="1"/>
        <w:numFmt w:val="bullet"/>
        <w:lvlText w:val="o"/>
        <w:lvlJc w:val="left"/>
        <w:pPr>
          <w:tabs>
            <w:tab w:val="num" w:pos="5195"/>
          </w:tabs>
          <w:ind w:left="4899" w:firstLine="10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F9E57B6">
        <w:start w:val="1"/>
        <w:numFmt w:val="bullet"/>
        <w:lvlText w:val="▪"/>
        <w:lvlJc w:val="left"/>
        <w:pPr>
          <w:tabs>
            <w:tab w:val="num" w:pos="5915"/>
          </w:tabs>
          <w:ind w:left="5619" w:firstLine="113"/>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1075080658">
    <w:abstractNumId w:val="9"/>
  </w:num>
  <w:num w:numId="7" w16cid:durableId="774716275">
    <w:abstractNumId w:val="11"/>
  </w:num>
  <w:num w:numId="8" w16cid:durableId="1056660045">
    <w:abstractNumId w:val="5"/>
  </w:num>
  <w:num w:numId="9" w16cid:durableId="49114953">
    <w:abstractNumId w:val="7"/>
  </w:num>
  <w:num w:numId="10" w16cid:durableId="1205215190">
    <w:abstractNumId w:val="4"/>
  </w:num>
  <w:num w:numId="11" w16cid:durableId="1904562252">
    <w:abstractNumId w:val="12"/>
  </w:num>
  <w:num w:numId="12" w16cid:durableId="1653486902">
    <w:abstractNumId w:val="10"/>
  </w:num>
  <w:num w:numId="13" w16cid:durableId="592513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3650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1917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2091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83134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700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6398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87105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7436221">
    <w:abstractNumId w:val="0"/>
  </w:num>
  <w:num w:numId="22" w16cid:durableId="380788687">
    <w:abstractNumId w:val="1"/>
  </w:num>
  <w:num w:numId="23" w16cid:durableId="534852009">
    <w:abstractNumId w:val="2"/>
  </w:num>
  <w:num w:numId="24" w16cid:durableId="449980368">
    <w:abstractNumId w:val="3"/>
  </w:num>
  <w:num w:numId="25" w16cid:durableId="1301764095">
    <w:abstractNumId w:val="15"/>
    <w:lvlOverride w:ilvl="0">
      <w:startOverride w:val="8"/>
    </w:lvlOverride>
    <w:lvlOverride w:ilvl="1">
      <w:startOverride w:val="1"/>
    </w:lvlOverride>
    <w:lvlOverride w:ilvl="2">
      <w:startOverride w:val="10"/>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2CF"/>
    <w:rsid w:val="00030222"/>
    <w:rsid w:val="000D69BF"/>
    <w:rsid w:val="001052D1"/>
    <w:rsid w:val="0013232A"/>
    <w:rsid w:val="001B38CE"/>
    <w:rsid w:val="001F3919"/>
    <w:rsid w:val="001F5830"/>
    <w:rsid w:val="0021425F"/>
    <w:rsid w:val="00223B56"/>
    <w:rsid w:val="00334797"/>
    <w:rsid w:val="00405964"/>
    <w:rsid w:val="00431CB4"/>
    <w:rsid w:val="004660AA"/>
    <w:rsid w:val="004A48A3"/>
    <w:rsid w:val="004B6D85"/>
    <w:rsid w:val="004B7259"/>
    <w:rsid w:val="00522DA4"/>
    <w:rsid w:val="00636977"/>
    <w:rsid w:val="006924F5"/>
    <w:rsid w:val="006E492C"/>
    <w:rsid w:val="0078097D"/>
    <w:rsid w:val="007963CD"/>
    <w:rsid w:val="007C71E7"/>
    <w:rsid w:val="008B20EE"/>
    <w:rsid w:val="00936247"/>
    <w:rsid w:val="00A004DF"/>
    <w:rsid w:val="00A01BE1"/>
    <w:rsid w:val="00AC1591"/>
    <w:rsid w:val="00B71A8E"/>
    <w:rsid w:val="00BD46FC"/>
    <w:rsid w:val="00C00AFE"/>
    <w:rsid w:val="00C16A09"/>
    <w:rsid w:val="00C41AF9"/>
    <w:rsid w:val="00C67A61"/>
    <w:rsid w:val="00C712CF"/>
    <w:rsid w:val="00D35B81"/>
    <w:rsid w:val="00E4236A"/>
    <w:rsid w:val="00E6659B"/>
    <w:rsid w:val="00FE02A6"/>
    <w:rsid w:val="00FF5E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B31D"/>
  <w15:chartTrackingRefBased/>
  <w15:docId w15:val="{0E9F1C67-AEDB-4082-BF66-03E84E34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712CF"/>
    <w:pPr>
      <w:widowControl w:val="0"/>
      <w:autoSpaceDE w:val="0"/>
      <w:autoSpaceDN w:val="0"/>
      <w:spacing w:after="0" w:line="240" w:lineRule="auto"/>
    </w:pPr>
    <w:rPr>
      <w:rFonts w:ascii="Microsoft Sans Serif" w:eastAsia="Microsoft Sans Serif" w:hAnsi="Microsoft Sans Serif" w:cs="Microsoft Sans Serif"/>
    </w:rPr>
  </w:style>
  <w:style w:type="paragraph" w:styleId="10">
    <w:name w:val="heading 1"/>
    <w:basedOn w:val="a"/>
    <w:link w:val="12"/>
    <w:uiPriority w:val="1"/>
    <w:qFormat/>
    <w:rsid w:val="00C712CF"/>
    <w:pPr>
      <w:ind w:left="110"/>
      <w:outlineLvl w:val="0"/>
    </w:pPr>
    <w:rPr>
      <w:rFonts w:ascii="Trebuchet MS" w:eastAsia="Trebuchet MS" w:hAnsi="Trebuchet MS" w:cs="Trebuchet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uiPriority w:val="1"/>
    <w:rsid w:val="00C712CF"/>
    <w:rPr>
      <w:rFonts w:ascii="Trebuchet MS" w:eastAsia="Trebuchet MS" w:hAnsi="Trebuchet MS" w:cs="Trebuchet MS"/>
      <w:b/>
      <w:bCs/>
    </w:rPr>
  </w:style>
  <w:style w:type="paragraph" w:styleId="a3">
    <w:name w:val="Body Text"/>
    <w:basedOn w:val="a"/>
    <w:link w:val="a4"/>
    <w:uiPriority w:val="1"/>
    <w:qFormat/>
    <w:rsid w:val="00C712CF"/>
    <w:pPr>
      <w:ind w:left="110"/>
    </w:pPr>
  </w:style>
  <w:style w:type="character" w:customStyle="1" w:styleId="a4">
    <w:name w:val="Основний текст Знак"/>
    <w:basedOn w:val="a0"/>
    <w:link w:val="a3"/>
    <w:uiPriority w:val="1"/>
    <w:rsid w:val="00C712CF"/>
    <w:rPr>
      <w:rFonts w:ascii="Microsoft Sans Serif" w:eastAsia="Microsoft Sans Serif" w:hAnsi="Microsoft Sans Serif" w:cs="Microsoft Sans Serif"/>
    </w:rPr>
  </w:style>
  <w:style w:type="paragraph" w:styleId="a5">
    <w:name w:val="List Paragraph"/>
    <w:basedOn w:val="a"/>
    <w:uiPriority w:val="1"/>
    <w:qFormat/>
    <w:rsid w:val="00C712CF"/>
    <w:pPr>
      <w:ind w:left="110" w:firstLine="300"/>
    </w:pPr>
  </w:style>
  <w:style w:type="paragraph" w:customStyle="1" w:styleId="TableParagraph">
    <w:name w:val="Table Paragraph"/>
    <w:basedOn w:val="a"/>
    <w:uiPriority w:val="1"/>
    <w:qFormat/>
    <w:rsid w:val="00C712CF"/>
    <w:pPr>
      <w:spacing w:before="80"/>
    </w:pPr>
  </w:style>
  <w:style w:type="paragraph" w:styleId="a6">
    <w:name w:val="header"/>
    <w:basedOn w:val="a"/>
    <w:link w:val="a7"/>
    <w:uiPriority w:val="99"/>
    <w:unhideWhenUsed/>
    <w:rsid w:val="00C712CF"/>
    <w:pPr>
      <w:tabs>
        <w:tab w:val="center" w:pos="4677"/>
        <w:tab w:val="right" w:pos="9355"/>
      </w:tabs>
    </w:pPr>
  </w:style>
  <w:style w:type="character" w:customStyle="1" w:styleId="a7">
    <w:name w:val="Верхній колонтитул Знак"/>
    <w:basedOn w:val="a0"/>
    <w:link w:val="a6"/>
    <w:uiPriority w:val="99"/>
    <w:rsid w:val="00C712CF"/>
    <w:rPr>
      <w:rFonts w:ascii="Microsoft Sans Serif" w:eastAsia="Microsoft Sans Serif" w:hAnsi="Microsoft Sans Serif" w:cs="Microsoft Sans Serif"/>
    </w:rPr>
  </w:style>
  <w:style w:type="paragraph" w:styleId="a8">
    <w:name w:val="footer"/>
    <w:basedOn w:val="a"/>
    <w:link w:val="a9"/>
    <w:uiPriority w:val="99"/>
    <w:unhideWhenUsed/>
    <w:rsid w:val="00C712CF"/>
    <w:pPr>
      <w:tabs>
        <w:tab w:val="center" w:pos="4677"/>
        <w:tab w:val="right" w:pos="9355"/>
      </w:tabs>
    </w:pPr>
  </w:style>
  <w:style w:type="character" w:customStyle="1" w:styleId="a9">
    <w:name w:val="Нижній колонтитул Знак"/>
    <w:basedOn w:val="a0"/>
    <w:link w:val="a8"/>
    <w:uiPriority w:val="99"/>
    <w:rsid w:val="00C712CF"/>
    <w:rPr>
      <w:rFonts w:ascii="Microsoft Sans Serif" w:eastAsia="Microsoft Sans Serif" w:hAnsi="Microsoft Sans Serif" w:cs="Microsoft Sans Serif"/>
    </w:rPr>
  </w:style>
  <w:style w:type="numbering" w:customStyle="1" w:styleId="1">
    <w:name w:val="Импортированный стиль 1"/>
    <w:rsid w:val="00C712CF"/>
    <w:pPr>
      <w:numPr>
        <w:numId w:val="1"/>
      </w:numPr>
    </w:pPr>
  </w:style>
  <w:style w:type="paragraph" w:styleId="aa">
    <w:name w:val="Balloon Text"/>
    <w:basedOn w:val="a"/>
    <w:link w:val="ab"/>
    <w:uiPriority w:val="99"/>
    <w:semiHidden/>
    <w:unhideWhenUsed/>
    <w:rsid w:val="00C712CF"/>
    <w:rPr>
      <w:rFonts w:ascii="Tahoma" w:hAnsi="Tahoma" w:cs="Tahoma"/>
      <w:sz w:val="16"/>
      <w:szCs w:val="16"/>
    </w:rPr>
  </w:style>
  <w:style w:type="character" w:customStyle="1" w:styleId="ab">
    <w:name w:val="Текст у виносці Знак"/>
    <w:basedOn w:val="a0"/>
    <w:link w:val="aa"/>
    <w:uiPriority w:val="99"/>
    <w:semiHidden/>
    <w:rsid w:val="00C712CF"/>
    <w:rPr>
      <w:rFonts w:ascii="Tahoma" w:eastAsia="Microsoft Sans Serif" w:hAnsi="Tahoma" w:cs="Tahoma"/>
      <w:sz w:val="16"/>
      <w:szCs w:val="16"/>
    </w:rPr>
  </w:style>
  <w:style w:type="table" w:customStyle="1" w:styleId="TableNormal">
    <w:name w:val="Table Normal"/>
    <w:uiPriority w:val="2"/>
    <w:semiHidden/>
    <w:unhideWhenUsed/>
    <w:qFormat/>
    <w:rsid w:val="00C712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c">
    <w:name w:val="Table Grid"/>
    <w:basedOn w:val="a1"/>
    <w:uiPriority w:val="39"/>
    <w:rsid w:val="00C712C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C712CF"/>
    <w:rPr>
      <w:color w:val="0563C1" w:themeColor="hyperlink"/>
      <w:u w:val="single"/>
    </w:rPr>
  </w:style>
  <w:style w:type="paragraph" w:styleId="2">
    <w:name w:val="Body Text Indent 2"/>
    <w:link w:val="20"/>
    <w:rsid w:val="00C712CF"/>
    <w:pPr>
      <w:pBdr>
        <w:top w:val="nil"/>
        <w:left w:val="nil"/>
        <w:bottom w:val="nil"/>
        <w:right w:val="nil"/>
        <w:between w:val="nil"/>
        <w:bar w:val="nil"/>
      </w:pBdr>
      <w:spacing w:after="120" w:line="480" w:lineRule="auto"/>
      <w:ind w:left="283"/>
    </w:pPr>
    <w:rPr>
      <w:rFonts w:ascii="Times New Roman" w:eastAsia="Arial Unicode MS" w:hAnsi="Times New Roman" w:cs="Arial Unicode MS"/>
      <w:color w:val="000000"/>
      <w:sz w:val="20"/>
      <w:szCs w:val="20"/>
      <w:u w:color="000000"/>
      <w:bdr w:val="nil"/>
      <w:lang w:val="ru-RU" w:eastAsia="ru-RU"/>
    </w:rPr>
  </w:style>
  <w:style w:type="character" w:customStyle="1" w:styleId="20">
    <w:name w:val="Основний текст з відступом 2 Знак"/>
    <w:basedOn w:val="a0"/>
    <w:link w:val="2"/>
    <w:rsid w:val="00C712CF"/>
    <w:rPr>
      <w:rFonts w:ascii="Times New Roman" w:eastAsia="Arial Unicode MS" w:hAnsi="Times New Roman" w:cs="Arial Unicode MS"/>
      <w:color w:val="000000"/>
      <w:sz w:val="20"/>
      <w:szCs w:val="20"/>
      <w:u w:color="000000"/>
      <w:bdr w:val="nil"/>
      <w:lang w:val="ru-RU" w:eastAsia="ru-RU"/>
    </w:rPr>
  </w:style>
  <w:style w:type="numbering" w:customStyle="1" w:styleId="11">
    <w:name w:val="Импортированный стиль 11"/>
    <w:rsid w:val="00C712CF"/>
    <w:pPr>
      <w:numPr>
        <w:numId w:val="3"/>
      </w:numPr>
    </w:pPr>
  </w:style>
  <w:style w:type="paragraph" w:customStyle="1" w:styleId="rvps2">
    <w:name w:val="rvps2"/>
    <w:basedOn w:val="a"/>
    <w:rsid w:val="00C712CF"/>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paragraph" w:styleId="ae">
    <w:name w:val="No Spacing"/>
    <w:uiPriority w:val="1"/>
    <w:qFormat/>
    <w:rsid w:val="00C712CF"/>
    <w:pPr>
      <w:spacing w:after="0" w:line="240" w:lineRule="auto"/>
    </w:pPr>
    <w:rPr>
      <w:rFonts w:ascii="Times New Roman" w:eastAsia="Times New Roman" w:hAnsi="Times New Roman" w:cs="Times New Roman"/>
      <w:sz w:val="24"/>
      <w:szCs w:val="24"/>
      <w:lang w:val="tr-TR" w:eastAsia="tr-TR"/>
    </w:rPr>
  </w:style>
  <w:style w:type="paragraph" w:customStyle="1" w:styleId="WW-111">
    <w:name w:val="WW-Базовый111"/>
    <w:rsid w:val="00C712CF"/>
    <w:pPr>
      <w:tabs>
        <w:tab w:val="left" w:pos="708"/>
      </w:tabs>
      <w:suppressAutoHyphens/>
      <w:spacing w:after="200" w:line="100" w:lineRule="atLeast"/>
    </w:pPr>
    <w:rPr>
      <w:rFonts w:ascii="Arial" w:eastAsia="Calibri" w:hAnsi="Arial" w:cs="Calibri"/>
      <w:sz w:val="18"/>
      <w:lang w:eastAsia="zh-CN"/>
    </w:rPr>
  </w:style>
  <w:style w:type="character" w:styleId="af">
    <w:name w:val="annotation reference"/>
    <w:basedOn w:val="a0"/>
    <w:uiPriority w:val="99"/>
    <w:semiHidden/>
    <w:unhideWhenUsed/>
    <w:rsid w:val="00C712CF"/>
    <w:rPr>
      <w:sz w:val="16"/>
      <w:szCs w:val="16"/>
    </w:rPr>
  </w:style>
  <w:style w:type="paragraph" w:styleId="af0">
    <w:name w:val="annotation text"/>
    <w:basedOn w:val="a"/>
    <w:link w:val="af1"/>
    <w:uiPriority w:val="99"/>
    <w:unhideWhenUsed/>
    <w:rsid w:val="00C712CF"/>
    <w:rPr>
      <w:sz w:val="20"/>
      <w:szCs w:val="20"/>
    </w:rPr>
  </w:style>
  <w:style w:type="character" w:customStyle="1" w:styleId="af1">
    <w:name w:val="Текст примітки Знак"/>
    <w:basedOn w:val="a0"/>
    <w:link w:val="af0"/>
    <w:uiPriority w:val="99"/>
    <w:rsid w:val="00C712CF"/>
    <w:rPr>
      <w:rFonts w:ascii="Microsoft Sans Serif" w:eastAsia="Microsoft Sans Serif" w:hAnsi="Microsoft Sans Serif" w:cs="Microsoft Sans Serif"/>
      <w:sz w:val="20"/>
      <w:szCs w:val="20"/>
    </w:rPr>
  </w:style>
  <w:style w:type="paragraph" w:styleId="af2">
    <w:name w:val="annotation subject"/>
    <w:basedOn w:val="af0"/>
    <w:next w:val="af0"/>
    <w:link w:val="af3"/>
    <w:uiPriority w:val="99"/>
    <w:semiHidden/>
    <w:unhideWhenUsed/>
    <w:rsid w:val="00C712CF"/>
    <w:rPr>
      <w:b/>
      <w:bCs/>
    </w:rPr>
  </w:style>
  <w:style w:type="character" w:customStyle="1" w:styleId="af3">
    <w:name w:val="Тема примітки Знак"/>
    <w:basedOn w:val="af1"/>
    <w:link w:val="af2"/>
    <w:uiPriority w:val="99"/>
    <w:semiHidden/>
    <w:rsid w:val="00C712CF"/>
    <w:rPr>
      <w:rFonts w:ascii="Microsoft Sans Serif" w:eastAsia="Microsoft Sans Serif" w:hAnsi="Microsoft Sans Serif" w:cs="Microsoft Sans Serif"/>
      <w:b/>
      <w:bCs/>
      <w:sz w:val="20"/>
      <w:szCs w:val="20"/>
    </w:rPr>
  </w:style>
  <w:style w:type="paragraph" w:styleId="af4">
    <w:name w:val="Revision"/>
    <w:hidden/>
    <w:uiPriority w:val="99"/>
    <w:semiHidden/>
    <w:rsid w:val="00C712CF"/>
    <w:pPr>
      <w:spacing w:after="0" w:line="240" w:lineRule="auto"/>
    </w:pPr>
    <w:rPr>
      <w:rFonts w:ascii="Microsoft Sans Serif" w:eastAsia="Microsoft Sans Serif" w:hAnsi="Microsoft Sans Serif" w:cs="Microsoft Sans Serif"/>
    </w:rPr>
  </w:style>
  <w:style w:type="character" w:customStyle="1" w:styleId="rvts9">
    <w:name w:val="rvts9"/>
    <w:basedOn w:val="a0"/>
    <w:rsid w:val="00C712CF"/>
  </w:style>
  <w:style w:type="character" w:customStyle="1" w:styleId="13">
    <w:name w:val="Неразрешенное упоминание1"/>
    <w:basedOn w:val="a0"/>
    <w:uiPriority w:val="99"/>
    <w:semiHidden/>
    <w:unhideWhenUsed/>
    <w:rsid w:val="00C712CF"/>
    <w:rPr>
      <w:color w:val="605E5C"/>
      <w:shd w:val="clear" w:color="auto" w:fill="E1DFDD"/>
    </w:rPr>
  </w:style>
  <w:style w:type="character" w:customStyle="1" w:styleId="21">
    <w:name w:val="Неразрешенное упоминание2"/>
    <w:basedOn w:val="a0"/>
    <w:uiPriority w:val="99"/>
    <w:semiHidden/>
    <w:unhideWhenUsed/>
    <w:rsid w:val="00C71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669">
      <w:bodyDiv w:val="1"/>
      <w:marLeft w:val="0"/>
      <w:marRight w:val="0"/>
      <w:marTop w:val="0"/>
      <w:marBottom w:val="0"/>
      <w:divBdr>
        <w:top w:val="none" w:sz="0" w:space="0" w:color="auto"/>
        <w:left w:val="none" w:sz="0" w:space="0" w:color="auto"/>
        <w:bottom w:val="none" w:sz="0" w:space="0" w:color="auto"/>
        <w:right w:val="none" w:sz="0" w:space="0" w:color="auto"/>
      </w:divBdr>
    </w:div>
    <w:div w:id="39060995">
      <w:bodyDiv w:val="1"/>
      <w:marLeft w:val="0"/>
      <w:marRight w:val="0"/>
      <w:marTop w:val="0"/>
      <w:marBottom w:val="0"/>
      <w:divBdr>
        <w:top w:val="none" w:sz="0" w:space="0" w:color="auto"/>
        <w:left w:val="none" w:sz="0" w:space="0" w:color="auto"/>
        <w:bottom w:val="none" w:sz="0" w:space="0" w:color="auto"/>
        <w:right w:val="none" w:sz="0" w:space="0" w:color="auto"/>
      </w:divBdr>
    </w:div>
    <w:div w:id="118650346">
      <w:bodyDiv w:val="1"/>
      <w:marLeft w:val="0"/>
      <w:marRight w:val="0"/>
      <w:marTop w:val="0"/>
      <w:marBottom w:val="0"/>
      <w:divBdr>
        <w:top w:val="none" w:sz="0" w:space="0" w:color="auto"/>
        <w:left w:val="none" w:sz="0" w:space="0" w:color="auto"/>
        <w:bottom w:val="none" w:sz="0" w:space="0" w:color="auto"/>
        <w:right w:val="none" w:sz="0" w:space="0" w:color="auto"/>
      </w:divBdr>
    </w:div>
    <w:div w:id="154692368">
      <w:bodyDiv w:val="1"/>
      <w:marLeft w:val="0"/>
      <w:marRight w:val="0"/>
      <w:marTop w:val="0"/>
      <w:marBottom w:val="0"/>
      <w:divBdr>
        <w:top w:val="none" w:sz="0" w:space="0" w:color="auto"/>
        <w:left w:val="none" w:sz="0" w:space="0" w:color="auto"/>
        <w:bottom w:val="none" w:sz="0" w:space="0" w:color="auto"/>
        <w:right w:val="none" w:sz="0" w:space="0" w:color="auto"/>
      </w:divBdr>
    </w:div>
    <w:div w:id="260794986">
      <w:bodyDiv w:val="1"/>
      <w:marLeft w:val="0"/>
      <w:marRight w:val="0"/>
      <w:marTop w:val="0"/>
      <w:marBottom w:val="0"/>
      <w:divBdr>
        <w:top w:val="none" w:sz="0" w:space="0" w:color="auto"/>
        <w:left w:val="none" w:sz="0" w:space="0" w:color="auto"/>
        <w:bottom w:val="none" w:sz="0" w:space="0" w:color="auto"/>
        <w:right w:val="none" w:sz="0" w:space="0" w:color="auto"/>
      </w:divBdr>
    </w:div>
    <w:div w:id="269171574">
      <w:bodyDiv w:val="1"/>
      <w:marLeft w:val="0"/>
      <w:marRight w:val="0"/>
      <w:marTop w:val="0"/>
      <w:marBottom w:val="0"/>
      <w:divBdr>
        <w:top w:val="none" w:sz="0" w:space="0" w:color="auto"/>
        <w:left w:val="none" w:sz="0" w:space="0" w:color="auto"/>
        <w:bottom w:val="none" w:sz="0" w:space="0" w:color="auto"/>
        <w:right w:val="none" w:sz="0" w:space="0" w:color="auto"/>
      </w:divBdr>
    </w:div>
    <w:div w:id="326439932">
      <w:bodyDiv w:val="1"/>
      <w:marLeft w:val="0"/>
      <w:marRight w:val="0"/>
      <w:marTop w:val="0"/>
      <w:marBottom w:val="0"/>
      <w:divBdr>
        <w:top w:val="none" w:sz="0" w:space="0" w:color="auto"/>
        <w:left w:val="none" w:sz="0" w:space="0" w:color="auto"/>
        <w:bottom w:val="none" w:sz="0" w:space="0" w:color="auto"/>
        <w:right w:val="none" w:sz="0" w:space="0" w:color="auto"/>
      </w:divBdr>
    </w:div>
    <w:div w:id="377556801">
      <w:bodyDiv w:val="1"/>
      <w:marLeft w:val="0"/>
      <w:marRight w:val="0"/>
      <w:marTop w:val="0"/>
      <w:marBottom w:val="0"/>
      <w:divBdr>
        <w:top w:val="none" w:sz="0" w:space="0" w:color="auto"/>
        <w:left w:val="none" w:sz="0" w:space="0" w:color="auto"/>
        <w:bottom w:val="none" w:sz="0" w:space="0" w:color="auto"/>
        <w:right w:val="none" w:sz="0" w:space="0" w:color="auto"/>
      </w:divBdr>
    </w:div>
    <w:div w:id="1432627919">
      <w:bodyDiv w:val="1"/>
      <w:marLeft w:val="0"/>
      <w:marRight w:val="0"/>
      <w:marTop w:val="0"/>
      <w:marBottom w:val="0"/>
      <w:divBdr>
        <w:top w:val="none" w:sz="0" w:space="0" w:color="auto"/>
        <w:left w:val="none" w:sz="0" w:space="0" w:color="auto"/>
        <w:bottom w:val="none" w:sz="0" w:space="0" w:color="auto"/>
        <w:right w:val="none" w:sz="0" w:space="0" w:color="auto"/>
      </w:divBdr>
    </w:div>
    <w:div w:id="1478647604">
      <w:bodyDiv w:val="1"/>
      <w:marLeft w:val="0"/>
      <w:marRight w:val="0"/>
      <w:marTop w:val="0"/>
      <w:marBottom w:val="0"/>
      <w:divBdr>
        <w:top w:val="none" w:sz="0" w:space="0" w:color="auto"/>
        <w:left w:val="none" w:sz="0" w:space="0" w:color="auto"/>
        <w:bottom w:val="none" w:sz="0" w:space="0" w:color="auto"/>
        <w:right w:val="none" w:sz="0" w:space="0" w:color="auto"/>
      </w:divBdr>
    </w:div>
    <w:div w:id="1611276051">
      <w:bodyDiv w:val="1"/>
      <w:marLeft w:val="0"/>
      <w:marRight w:val="0"/>
      <w:marTop w:val="0"/>
      <w:marBottom w:val="0"/>
      <w:divBdr>
        <w:top w:val="none" w:sz="0" w:space="0" w:color="auto"/>
        <w:left w:val="none" w:sz="0" w:space="0" w:color="auto"/>
        <w:bottom w:val="none" w:sz="0" w:space="0" w:color="auto"/>
        <w:right w:val="none" w:sz="0" w:space="0" w:color="auto"/>
      </w:divBdr>
    </w:div>
    <w:div w:id="1705403146">
      <w:bodyDiv w:val="1"/>
      <w:marLeft w:val="0"/>
      <w:marRight w:val="0"/>
      <w:marTop w:val="0"/>
      <w:marBottom w:val="0"/>
      <w:divBdr>
        <w:top w:val="none" w:sz="0" w:space="0" w:color="auto"/>
        <w:left w:val="none" w:sz="0" w:space="0" w:color="auto"/>
        <w:bottom w:val="none" w:sz="0" w:space="0" w:color="auto"/>
        <w:right w:val="none" w:sz="0" w:space="0" w:color="auto"/>
      </w:divBdr>
    </w:div>
    <w:div w:id="1756898377">
      <w:bodyDiv w:val="1"/>
      <w:marLeft w:val="0"/>
      <w:marRight w:val="0"/>
      <w:marTop w:val="0"/>
      <w:marBottom w:val="0"/>
      <w:divBdr>
        <w:top w:val="none" w:sz="0" w:space="0" w:color="auto"/>
        <w:left w:val="none" w:sz="0" w:space="0" w:color="auto"/>
        <w:bottom w:val="none" w:sz="0" w:space="0" w:color="auto"/>
        <w:right w:val="none" w:sz="0" w:space="0" w:color="auto"/>
      </w:divBdr>
    </w:div>
    <w:div w:id="1762599426">
      <w:bodyDiv w:val="1"/>
      <w:marLeft w:val="0"/>
      <w:marRight w:val="0"/>
      <w:marTop w:val="0"/>
      <w:marBottom w:val="0"/>
      <w:divBdr>
        <w:top w:val="none" w:sz="0" w:space="0" w:color="auto"/>
        <w:left w:val="none" w:sz="0" w:space="0" w:color="auto"/>
        <w:bottom w:val="none" w:sz="0" w:space="0" w:color="auto"/>
        <w:right w:val="none" w:sz="0" w:space="0" w:color="auto"/>
      </w:divBdr>
    </w:div>
    <w:div w:id="2003313633">
      <w:bodyDiv w:val="1"/>
      <w:marLeft w:val="0"/>
      <w:marRight w:val="0"/>
      <w:marTop w:val="0"/>
      <w:marBottom w:val="0"/>
      <w:divBdr>
        <w:top w:val="none" w:sz="0" w:space="0" w:color="auto"/>
        <w:left w:val="none" w:sz="0" w:space="0" w:color="auto"/>
        <w:bottom w:val="none" w:sz="0" w:space="0" w:color="auto"/>
        <w:right w:val="none" w:sz="0" w:space="0" w:color="auto"/>
      </w:divBdr>
    </w:div>
    <w:div w:id="213336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eopolys.cit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rada.gov.ua/laws/show/3425-12?find=1&amp;text=%E1%EE%F0%E6%ED%E8" TargetMode="External"/><Relationship Id="rId11" Type="http://schemas.openxmlformats.org/officeDocument/2006/relationships/fontTable" Target="fontTable.xml"/><Relationship Id="rId5" Type="http://schemas.openxmlformats.org/officeDocument/2006/relationships/hyperlink" Target="http://zakon1.rada.gov.ua/laws/show/n0014525-15" TargetMode="External"/><Relationship Id="rId10" Type="http://schemas.openxmlformats.org/officeDocument/2006/relationships/hyperlink" Target="mailto:leopolys.city@gmail.com" TargetMode="External"/><Relationship Id="rId4" Type="http://schemas.openxmlformats.org/officeDocument/2006/relationships/webSettings" Target="webSettings.xml"/><Relationship Id="rId9" Type="http://schemas.openxmlformats.org/officeDocument/2006/relationships/hyperlink" Target="mailto:leopolys.city@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16</Pages>
  <Words>48266</Words>
  <Characters>27513</Characters>
  <Application>Microsoft Office Word</Application>
  <DocSecurity>0</DocSecurity>
  <Lines>229</Lines>
  <Paragraphs>151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205-Evelina</cp:lastModifiedBy>
  <cp:revision>32</cp:revision>
  <dcterms:created xsi:type="dcterms:W3CDTF">2024-11-08T09:09:00Z</dcterms:created>
  <dcterms:modified xsi:type="dcterms:W3CDTF">2025-09-30T21:35:00Z</dcterms:modified>
</cp:coreProperties>
</file>